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E7" w:rsidRPr="00AB6322" w:rsidRDefault="00DA46E7" w:rsidP="00AB6322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_____________, dnia _________ 201__</w:t>
      </w:r>
      <w:r w:rsidRPr="00925ECA">
        <w:rPr>
          <w:rFonts w:ascii="Verdana" w:hAnsi="Verdana"/>
          <w:sz w:val="20"/>
          <w:szCs w:val="20"/>
        </w:rPr>
        <w:t xml:space="preserve"> r.</w:t>
      </w:r>
    </w:p>
    <w:p w:rsidR="00DA46E7" w:rsidRPr="00925ECA" w:rsidRDefault="00DA46E7" w:rsidP="002F6BD0">
      <w:pPr>
        <w:rPr>
          <w:rFonts w:ascii="Verdana" w:hAnsi="Verdana"/>
          <w:b/>
          <w:sz w:val="20"/>
          <w:szCs w:val="20"/>
        </w:rPr>
      </w:pPr>
    </w:p>
    <w:p w:rsidR="00DA46E7" w:rsidRPr="00925ECA" w:rsidRDefault="00DA46E7" w:rsidP="00244209">
      <w:pPr>
        <w:spacing w:line="240" w:lineRule="auto"/>
        <w:ind w:left="4248"/>
        <w:rPr>
          <w:rFonts w:ascii="Verdana" w:hAnsi="Verdana"/>
          <w:sz w:val="20"/>
          <w:szCs w:val="20"/>
        </w:rPr>
      </w:pPr>
      <w:r w:rsidRPr="00925ECA">
        <w:rPr>
          <w:rFonts w:ascii="Verdana" w:hAnsi="Verdana"/>
          <w:b/>
          <w:sz w:val="20"/>
          <w:szCs w:val="20"/>
        </w:rPr>
        <w:t xml:space="preserve">SĄD OKRĘGOWY </w:t>
      </w:r>
      <w:r w:rsidRPr="00925ECA">
        <w:rPr>
          <w:rFonts w:ascii="Verdana" w:hAnsi="Verdana"/>
          <w:b/>
          <w:sz w:val="20"/>
          <w:szCs w:val="20"/>
        </w:rPr>
        <w:br/>
      </w:r>
      <w:r w:rsidRPr="009D1B57">
        <w:rPr>
          <w:rFonts w:ascii="Verdana" w:hAnsi="Verdana"/>
          <w:b/>
          <w:sz w:val="20"/>
          <w:szCs w:val="20"/>
        </w:rPr>
        <w:t xml:space="preserve">XIII Wydział Ubezpieczeń Społecznych </w:t>
      </w:r>
      <w:r w:rsidRPr="009D1B57">
        <w:rPr>
          <w:rFonts w:ascii="Verdana" w:hAnsi="Verdana"/>
          <w:b/>
          <w:sz w:val="20"/>
          <w:szCs w:val="20"/>
        </w:rPr>
        <w:br/>
        <w:t xml:space="preserve">w Warszawie </w:t>
      </w:r>
      <w:r w:rsidRPr="009D1B57">
        <w:rPr>
          <w:rFonts w:ascii="Verdana" w:hAnsi="Verdana"/>
          <w:b/>
          <w:sz w:val="20"/>
          <w:szCs w:val="20"/>
        </w:rPr>
        <w:br/>
      </w:r>
      <w:r w:rsidRPr="00925ECA">
        <w:rPr>
          <w:rFonts w:ascii="Verdana" w:hAnsi="Verdana"/>
          <w:sz w:val="20"/>
          <w:szCs w:val="20"/>
        </w:rPr>
        <w:t xml:space="preserve">ul. Płocka 9 </w:t>
      </w:r>
      <w:r w:rsidRPr="00925ECA">
        <w:rPr>
          <w:rFonts w:ascii="Verdana" w:hAnsi="Verdana"/>
          <w:sz w:val="20"/>
          <w:szCs w:val="20"/>
        </w:rPr>
        <w:br/>
        <w:t xml:space="preserve">01-231 Warszawa       </w:t>
      </w:r>
    </w:p>
    <w:p w:rsidR="00DA46E7" w:rsidRPr="003A4A5C" w:rsidRDefault="00DA46E7" w:rsidP="00244209">
      <w:pPr>
        <w:spacing w:line="240" w:lineRule="auto"/>
        <w:ind w:left="4253" w:hanging="709"/>
        <w:rPr>
          <w:rFonts w:ascii="Verdana" w:hAnsi="Verdana"/>
          <w:sz w:val="20"/>
          <w:szCs w:val="20"/>
        </w:rPr>
      </w:pPr>
      <w:r w:rsidRPr="003A4A5C">
        <w:rPr>
          <w:rFonts w:ascii="Verdana" w:hAnsi="Verdana"/>
          <w:b/>
          <w:sz w:val="20"/>
          <w:szCs w:val="20"/>
        </w:rPr>
        <w:t xml:space="preserve">Skarżący: </w:t>
      </w:r>
      <w:r w:rsidRPr="003A4A5C">
        <w:rPr>
          <w:rFonts w:ascii="Verdana" w:hAnsi="Verdana"/>
          <w:b/>
          <w:sz w:val="20"/>
          <w:szCs w:val="20"/>
        </w:rPr>
        <w:br/>
      </w:r>
      <w:r w:rsidRPr="003A4A5C">
        <w:rPr>
          <w:rFonts w:ascii="Verdana" w:hAnsi="Verdana"/>
          <w:sz w:val="20"/>
          <w:szCs w:val="20"/>
        </w:rPr>
        <w:t xml:space="preserve">____________________ </w:t>
      </w:r>
      <w:r w:rsidRPr="003A4A5C">
        <w:rPr>
          <w:rFonts w:ascii="Verdana" w:hAnsi="Verdana"/>
          <w:sz w:val="20"/>
          <w:szCs w:val="20"/>
        </w:rPr>
        <w:br/>
        <w:t>ul. __________________</w:t>
      </w:r>
      <w:r w:rsidRPr="003A4A5C">
        <w:rPr>
          <w:rFonts w:ascii="Verdana" w:hAnsi="Verdana"/>
          <w:sz w:val="20"/>
          <w:szCs w:val="20"/>
        </w:rPr>
        <w:br/>
        <w:t>__-___ _______________</w:t>
      </w:r>
      <w:r w:rsidRPr="003A4A5C">
        <w:rPr>
          <w:rFonts w:ascii="Verdana" w:hAnsi="Verdana"/>
          <w:sz w:val="20"/>
          <w:szCs w:val="20"/>
        </w:rPr>
        <w:br/>
        <w:t>PESEL ________________</w:t>
      </w:r>
    </w:p>
    <w:p w:rsidR="00DA46E7" w:rsidRPr="003A4A5C" w:rsidRDefault="00DA46E7" w:rsidP="00244209">
      <w:pPr>
        <w:spacing w:line="240" w:lineRule="auto"/>
        <w:ind w:left="4253" w:hanging="709"/>
        <w:rPr>
          <w:rFonts w:ascii="Verdana" w:hAnsi="Verdana"/>
          <w:sz w:val="20"/>
          <w:szCs w:val="20"/>
        </w:rPr>
      </w:pPr>
      <w:r w:rsidRPr="003A4A5C">
        <w:rPr>
          <w:rFonts w:ascii="Verdana" w:hAnsi="Verdana"/>
          <w:b/>
          <w:sz w:val="20"/>
          <w:szCs w:val="20"/>
        </w:rPr>
        <w:t xml:space="preserve">Strona przeciwna: </w:t>
      </w:r>
      <w:r w:rsidRPr="003A4A5C">
        <w:rPr>
          <w:rFonts w:ascii="Verdana" w:hAnsi="Verdana"/>
          <w:b/>
          <w:sz w:val="20"/>
          <w:szCs w:val="20"/>
        </w:rPr>
        <w:br/>
      </w:r>
      <w:r w:rsidRPr="003A4A5C">
        <w:rPr>
          <w:rFonts w:ascii="Verdana" w:hAnsi="Verdana"/>
          <w:sz w:val="20"/>
          <w:szCs w:val="20"/>
        </w:rPr>
        <w:t xml:space="preserve">Dyrektor Zakładu Emerytalno-Rentowego Ministerstwa Spraw Wewnętrznych </w:t>
      </w:r>
      <w:r w:rsidRPr="003A4A5C">
        <w:rPr>
          <w:rFonts w:ascii="Verdana" w:hAnsi="Verdana"/>
          <w:sz w:val="20"/>
          <w:szCs w:val="20"/>
        </w:rPr>
        <w:br/>
        <w:t xml:space="preserve">ul. Pawińskiego 17/21,  </w:t>
      </w:r>
      <w:r w:rsidRPr="003A4A5C">
        <w:rPr>
          <w:rFonts w:ascii="Verdana" w:hAnsi="Verdana"/>
          <w:sz w:val="20"/>
          <w:szCs w:val="20"/>
        </w:rPr>
        <w:br/>
        <w:t xml:space="preserve">02-106 Warszawa. </w:t>
      </w:r>
    </w:p>
    <w:p w:rsidR="00DA46E7" w:rsidRPr="00A43FF3" w:rsidRDefault="00DA46E7" w:rsidP="009D1B57">
      <w:pPr>
        <w:rPr>
          <w:rFonts w:ascii="Verdana" w:hAnsi="Verdana"/>
          <w:b/>
          <w:sz w:val="20"/>
          <w:szCs w:val="20"/>
        </w:rPr>
      </w:pPr>
      <w:r w:rsidRPr="00A43FF3">
        <w:rPr>
          <w:rFonts w:ascii="Verdana" w:hAnsi="Verdana"/>
          <w:sz w:val="20"/>
          <w:szCs w:val="20"/>
        </w:rPr>
        <w:t>Nr ewidencyjny świadczenia:</w:t>
      </w:r>
      <w:r w:rsidRPr="00A43FF3">
        <w:rPr>
          <w:rFonts w:ascii="Verdana" w:hAnsi="Verdana"/>
          <w:sz w:val="20"/>
          <w:szCs w:val="20"/>
        </w:rPr>
        <w:br/>
      </w:r>
      <w:r w:rsidRPr="00A43FF3">
        <w:rPr>
          <w:rFonts w:ascii="Verdana" w:hAnsi="Verdana"/>
          <w:b/>
          <w:sz w:val="20"/>
          <w:szCs w:val="20"/>
        </w:rPr>
        <w:t>KRW</w:t>
      </w:r>
      <w:r>
        <w:rPr>
          <w:rFonts w:ascii="Verdana" w:hAnsi="Verdana"/>
          <w:b/>
          <w:sz w:val="20"/>
          <w:szCs w:val="20"/>
        </w:rPr>
        <w:t>/KRI _______/__</w:t>
      </w:r>
    </w:p>
    <w:p w:rsidR="00DA46E7" w:rsidRPr="003A4A5C" w:rsidRDefault="00DA46E7" w:rsidP="002F6BD0">
      <w:pPr>
        <w:rPr>
          <w:rFonts w:ascii="Verdana" w:hAnsi="Verdana"/>
          <w:sz w:val="20"/>
          <w:szCs w:val="20"/>
        </w:rPr>
      </w:pPr>
    </w:p>
    <w:p w:rsidR="00DA46E7" w:rsidRDefault="00DA46E7" w:rsidP="002F6BD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SKARGA </w:t>
      </w:r>
      <w:r>
        <w:rPr>
          <w:rFonts w:ascii="Verdana" w:hAnsi="Verdana"/>
          <w:b/>
          <w:sz w:val="20"/>
          <w:szCs w:val="20"/>
        </w:rPr>
        <w:br/>
        <w:t xml:space="preserve">na bezczynność Dyrektora Zakładu Emerytalno-Rentowego Ministerstwa Spraw Wewnętrznych i Administracji </w:t>
      </w:r>
    </w:p>
    <w:p w:rsidR="00DA46E7" w:rsidRDefault="00DA46E7" w:rsidP="0016157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A46E7" w:rsidRPr="00040BB1" w:rsidRDefault="00DA46E7" w:rsidP="007C7EDA">
      <w:pPr>
        <w:rPr>
          <w:rFonts w:ascii="Verdana" w:hAnsi="Verdana"/>
          <w:sz w:val="20"/>
          <w:szCs w:val="20"/>
        </w:rPr>
      </w:pPr>
      <w:r w:rsidRPr="00023E26">
        <w:rPr>
          <w:rFonts w:ascii="Verdana" w:hAnsi="Verdana"/>
          <w:sz w:val="20"/>
          <w:szCs w:val="20"/>
        </w:rPr>
        <w:t xml:space="preserve">Na podstawie </w:t>
      </w:r>
      <w:r>
        <w:rPr>
          <w:rFonts w:ascii="Verdana" w:hAnsi="Verdana"/>
          <w:sz w:val="20"/>
          <w:szCs w:val="20"/>
        </w:rPr>
        <w:t>art. 477</w:t>
      </w:r>
      <w:r>
        <w:rPr>
          <w:rFonts w:ascii="Verdana" w:hAnsi="Verdana"/>
          <w:sz w:val="20"/>
          <w:szCs w:val="20"/>
          <w:vertAlign w:val="superscript"/>
        </w:rPr>
        <w:t xml:space="preserve">9 </w:t>
      </w:r>
      <w:r>
        <w:rPr>
          <w:rFonts w:ascii="Verdana" w:hAnsi="Verdana"/>
          <w:sz w:val="20"/>
          <w:szCs w:val="20"/>
          <w:lang w:eastAsia="pl-PL"/>
        </w:rPr>
        <w:t xml:space="preserve">§ 2 Kodeksu postępowania cywilnego, w zw. z art. </w:t>
      </w:r>
      <w:r w:rsidRPr="00023E26">
        <w:rPr>
          <w:rFonts w:ascii="Verdana" w:hAnsi="Verdana"/>
          <w:sz w:val="20"/>
          <w:szCs w:val="20"/>
        </w:rPr>
        <w:t xml:space="preserve">83 ust. 7 </w:t>
      </w:r>
      <w:r w:rsidRPr="00023E26">
        <w:rPr>
          <w:rFonts w:ascii="Verdana" w:hAnsi="Verdana"/>
          <w:iCs/>
          <w:sz w:val="20"/>
          <w:szCs w:val="20"/>
          <w:lang w:eastAsia="pl-PL"/>
        </w:rPr>
        <w:t xml:space="preserve">ustawy </w:t>
      </w:r>
      <w:r w:rsidRPr="00023E26">
        <w:rPr>
          <w:rFonts w:ascii="Verdana" w:hAnsi="Verdana"/>
          <w:sz w:val="20"/>
          <w:szCs w:val="20"/>
          <w:lang w:eastAsia="pl-PL"/>
        </w:rPr>
        <w:t>z dnia 13 października 1998 r.</w:t>
      </w:r>
      <w:r w:rsidRPr="00023E26">
        <w:rPr>
          <w:rFonts w:ascii="Verdana" w:hAnsi="Verdana"/>
          <w:sz w:val="20"/>
          <w:szCs w:val="20"/>
        </w:rPr>
        <w:t xml:space="preserve"> </w:t>
      </w:r>
      <w:r w:rsidRPr="00023E26">
        <w:rPr>
          <w:rFonts w:ascii="Verdana" w:hAnsi="Verdana"/>
          <w:sz w:val="20"/>
          <w:szCs w:val="20"/>
          <w:lang w:eastAsia="pl-PL"/>
        </w:rPr>
        <w:t xml:space="preserve">o </w:t>
      </w:r>
      <w:r w:rsidRPr="00023E26">
        <w:rPr>
          <w:rFonts w:ascii="Verdana" w:hAnsi="Verdana"/>
          <w:iCs/>
          <w:sz w:val="20"/>
          <w:szCs w:val="20"/>
          <w:lang w:eastAsia="pl-PL"/>
        </w:rPr>
        <w:t>systemie ubezpieczeń społecznych</w:t>
      </w:r>
      <w:r>
        <w:rPr>
          <w:rFonts w:ascii="Verdana" w:hAnsi="Verdana"/>
          <w:iCs/>
          <w:sz w:val="20"/>
          <w:szCs w:val="20"/>
          <w:lang w:eastAsia="pl-PL"/>
        </w:rPr>
        <w:t xml:space="preserve"> oraz w zw. </w:t>
      </w:r>
      <w:r>
        <w:rPr>
          <w:rFonts w:ascii="Verdana" w:hAnsi="Verdana"/>
          <w:sz w:val="20"/>
          <w:szCs w:val="20"/>
          <w:lang w:eastAsia="pl-PL"/>
        </w:rPr>
        <w:t xml:space="preserve">z </w:t>
      </w:r>
      <w:r w:rsidRPr="00023E26">
        <w:rPr>
          <w:rFonts w:ascii="Verdana" w:hAnsi="Verdana"/>
          <w:sz w:val="20"/>
          <w:szCs w:val="20"/>
        </w:rPr>
        <w:t xml:space="preserve">art. </w:t>
      </w:r>
      <w:r>
        <w:rPr>
          <w:rFonts w:ascii="Verdana" w:hAnsi="Verdana"/>
          <w:sz w:val="20"/>
          <w:szCs w:val="20"/>
        </w:rPr>
        <w:t xml:space="preserve">45 Konstytucji Rzeczypospolitej Polskiej i art. 6 </w:t>
      </w:r>
      <w:bookmarkStart w:id="0" w:name="_Hlk515634528"/>
      <w:r>
        <w:rPr>
          <w:rFonts w:ascii="Verdana" w:hAnsi="Verdana"/>
          <w:sz w:val="20"/>
          <w:szCs w:val="20"/>
        </w:rPr>
        <w:t xml:space="preserve">Europejskiej </w:t>
      </w:r>
      <w:r w:rsidRPr="000D11E0">
        <w:rPr>
          <w:rFonts w:ascii="Verdana" w:hAnsi="Verdana"/>
          <w:sz w:val="20"/>
          <w:szCs w:val="20"/>
          <w:lang w:eastAsia="pl-PL"/>
        </w:rPr>
        <w:t>Konwencj</w:t>
      </w:r>
      <w:r>
        <w:rPr>
          <w:rFonts w:ascii="Verdana" w:hAnsi="Verdana"/>
          <w:sz w:val="20"/>
          <w:szCs w:val="20"/>
          <w:lang w:eastAsia="pl-PL"/>
        </w:rPr>
        <w:t>i</w:t>
      </w:r>
      <w:r w:rsidRPr="000D11E0">
        <w:rPr>
          <w:rFonts w:ascii="Verdana" w:hAnsi="Verdana"/>
          <w:sz w:val="20"/>
          <w:szCs w:val="20"/>
          <w:lang w:eastAsia="pl-PL"/>
        </w:rPr>
        <w:t xml:space="preserve"> o </w:t>
      </w:r>
      <w:r>
        <w:rPr>
          <w:rFonts w:ascii="Verdana" w:hAnsi="Verdana"/>
          <w:sz w:val="20"/>
          <w:szCs w:val="20"/>
          <w:lang w:eastAsia="pl-PL"/>
        </w:rPr>
        <w:t>O</w:t>
      </w:r>
      <w:r w:rsidRPr="000D11E0">
        <w:rPr>
          <w:rFonts w:ascii="Verdana" w:hAnsi="Verdana"/>
          <w:sz w:val="20"/>
          <w:szCs w:val="20"/>
          <w:lang w:eastAsia="pl-PL"/>
        </w:rPr>
        <w:t xml:space="preserve">chronie </w:t>
      </w:r>
      <w:r>
        <w:rPr>
          <w:rFonts w:ascii="Verdana" w:hAnsi="Verdana"/>
          <w:sz w:val="20"/>
          <w:szCs w:val="20"/>
          <w:lang w:eastAsia="pl-PL"/>
        </w:rPr>
        <w:t>P</w:t>
      </w:r>
      <w:r w:rsidRPr="000D11E0">
        <w:rPr>
          <w:rFonts w:ascii="Verdana" w:hAnsi="Verdana"/>
          <w:sz w:val="20"/>
          <w:szCs w:val="20"/>
          <w:lang w:eastAsia="pl-PL"/>
        </w:rPr>
        <w:t xml:space="preserve">raw </w:t>
      </w:r>
      <w:r>
        <w:rPr>
          <w:rFonts w:ascii="Verdana" w:hAnsi="Verdana"/>
          <w:sz w:val="20"/>
          <w:szCs w:val="20"/>
          <w:lang w:eastAsia="pl-PL"/>
        </w:rPr>
        <w:t>C</w:t>
      </w:r>
      <w:r w:rsidRPr="000D11E0">
        <w:rPr>
          <w:rFonts w:ascii="Verdana" w:hAnsi="Verdana"/>
          <w:sz w:val="20"/>
          <w:szCs w:val="20"/>
          <w:lang w:eastAsia="pl-PL"/>
        </w:rPr>
        <w:t xml:space="preserve">złowieka i </w:t>
      </w:r>
      <w:r>
        <w:rPr>
          <w:rFonts w:ascii="Verdana" w:hAnsi="Verdana"/>
          <w:sz w:val="20"/>
          <w:szCs w:val="20"/>
          <w:lang w:eastAsia="pl-PL"/>
        </w:rPr>
        <w:t>P</w:t>
      </w:r>
      <w:r w:rsidRPr="000D11E0">
        <w:rPr>
          <w:rFonts w:ascii="Verdana" w:hAnsi="Verdana"/>
          <w:sz w:val="20"/>
          <w:szCs w:val="20"/>
          <w:lang w:eastAsia="pl-PL"/>
        </w:rPr>
        <w:t xml:space="preserve">odstawowych </w:t>
      </w:r>
      <w:r>
        <w:rPr>
          <w:rFonts w:ascii="Verdana" w:hAnsi="Verdana"/>
          <w:sz w:val="20"/>
          <w:szCs w:val="20"/>
          <w:lang w:eastAsia="pl-PL"/>
        </w:rPr>
        <w:t>W</w:t>
      </w:r>
      <w:r w:rsidRPr="000D11E0">
        <w:rPr>
          <w:rFonts w:ascii="Verdana" w:hAnsi="Verdana"/>
          <w:sz w:val="20"/>
          <w:szCs w:val="20"/>
          <w:lang w:eastAsia="pl-PL"/>
        </w:rPr>
        <w:t>olności</w:t>
      </w:r>
      <w:bookmarkEnd w:id="0"/>
      <w:r>
        <w:rPr>
          <w:rFonts w:ascii="Verdana" w:hAnsi="Verdana"/>
          <w:sz w:val="20"/>
          <w:szCs w:val="20"/>
          <w:lang w:eastAsia="pl-PL"/>
        </w:rPr>
        <w:t xml:space="preserve">, </w:t>
      </w:r>
      <w:r>
        <w:rPr>
          <w:rFonts w:ascii="Verdana" w:hAnsi="Verdana"/>
          <w:sz w:val="20"/>
          <w:szCs w:val="20"/>
          <w:lang w:eastAsia="pl-PL"/>
        </w:rPr>
        <w:br/>
      </w:r>
      <w:r w:rsidRPr="007C7EDA">
        <w:rPr>
          <w:rFonts w:ascii="Verdana" w:hAnsi="Verdana"/>
          <w:b/>
          <w:iCs/>
          <w:sz w:val="20"/>
          <w:szCs w:val="20"/>
          <w:lang w:eastAsia="pl-PL"/>
        </w:rPr>
        <w:t xml:space="preserve">wnoszę skargę na bezczynność Dyrektora </w:t>
      </w:r>
      <w:r w:rsidRPr="007C7EDA">
        <w:rPr>
          <w:rFonts w:ascii="Verdana" w:hAnsi="Verdana"/>
          <w:b/>
          <w:sz w:val="20"/>
          <w:szCs w:val="20"/>
        </w:rPr>
        <w:t>Zakładu Emerytalno-Rentowego Ministerstwa Spraw Wewnętrznych i Administracji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Cs/>
          <w:sz w:val="20"/>
          <w:szCs w:val="20"/>
          <w:lang w:eastAsia="pl-PL"/>
        </w:rPr>
        <w:br/>
      </w:r>
    </w:p>
    <w:p w:rsidR="00DA46E7" w:rsidRDefault="00DA46E7" w:rsidP="007C7EDA">
      <w:pPr>
        <w:jc w:val="center"/>
        <w:rPr>
          <w:rFonts w:ascii="Verdana" w:hAnsi="Verdana"/>
          <w:b/>
          <w:sz w:val="20"/>
          <w:szCs w:val="20"/>
        </w:rPr>
      </w:pPr>
      <w:r w:rsidRPr="00A51A99">
        <w:rPr>
          <w:rFonts w:ascii="Verdana" w:hAnsi="Verdana"/>
          <w:b/>
          <w:sz w:val="20"/>
          <w:szCs w:val="20"/>
        </w:rPr>
        <w:t>UZASADNIENIE</w:t>
      </w:r>
    </w:p>
    <w:p w:rsidR="00DA46E7" w:rsidRDefault="00DA46E7" w:rsidP="00AB632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C10A78">
        <w:rPr>
          <w:rFonts w:ascii="Verdana" w:hAnsi="Verdana"/>
          <w:sz w:val="20"/>
          <w:szCs w:val="20"/>
          <w:lang w:eastAsia="pl-PL"/>
        </w:rPr>
        <w:t>W dniu  __.__.2017 r. otrzymałem</w:t>
      </w:r>
      <w:r>
        <w:rPr>
          <w:rFonts w:ascii="Verdana" w:hAnsi="Verdana"/>
          <w:sz w:val="20"/>
          <w:szCs w:val="20"/>
          <w:lang w:eastAsia="pl-PL"/>
        </w:rPr>
        <w:t>(am)</w:t>
      </w:r>
      <w:r w:rsidRPr="00C10A78">
        <w:rPr>
          <w:rFonts w:ascii="Verdana" w:hAnsi="Verdana"/>
          <w:sz w:val="20"/>
          <w:szCs w:val="20"/>
          <w:lang w:eastAsia="pl-PL"/>
        </w:rPr>
        <w:t xml:space="preserve"> decyzję </w:t>
      </w:r>
      <w:r w:rsidRPr="00C10A78">
        <w:rPr>
          <w:rFonts w:ascii="Verdana" w:hAnsi="Verdana"/>
          <w:iCs/>
          <w:sz w:val="20"/>
          <w:szCs w:val="20"/>
          <w:lang w:eastAsia="pl-PL"/>
        </w:rPr>
        <w:t xml:space="preserve">Dyrektora </w:t>
      </w:r>
      <w:r w:rsidRPr="00C10A78">
        <w:rPr>
          <w:rFonts w:ascii="Verdana" w:hAnsi="Verdana"/>
          <w:sz w:val="20"/>
          <w:szCs w:val="20"/>
        </w:rPr>
        <w:t>Zakładu Emerytalno-Rentowego Ministerstwa Spraw Wewnętrznych i Administracji</w:t>
      </w:r>
      <w:r>
        <w:rPr>
          <w:rFonts w:ascii="Verdana" w:hAnsi="Verdana"/>
          <w:sz w:val="20"/>
          <w:szCs w:val="20"/>
        </w:rPr>
        <w:t xml:space="preserve"> o </w:t>
      </w:r>
      <w:r w:rsidRPr="00023E26">
        <w:rPr>
          <w:rFonts w:ascii="Verdana" w:hAnsi="Verdana"/>
          <w:sz w:val="20"/>
          <w:szCs w:val="20"/>
        </w:rPr>
        <w:t>ponownym ustaleniu wysokości mojej emerytury policyjnej</w:t>
      </w:r>
      <w:r>
        <w:rPr>
          <w:rFonts w:ascii="Verdana" w:hAnsi="Verdana"/>
          <w:sz w:val="20"/>
          <w:szCs w:val="20"/>
        </w:rPr>
        <w:t xml:space="preserve">. Uznając tą decyzję za całkowicie sprzeczną z prawem, w tym przede wszystkim z Konstytucją Rzeczypospolitej Polskiej, w dniu __.__.2017 r. skierowałem(am) odwołanie od ww. decyzji do Sądu Okręgowego w Warszawie, </w:t>
      </w:r>
      <w:r w:rsidRPr="00C10A78">
        <w:rPr>
          <w:rFonts w:ascii="Verdana" w:hAnsi="Verdana"/>
          <w:sz w:val="20"/>
          <w:szCs w:val="20"/>
        </w:rPr>
        <w:t>XIII Wydział Ubezpieczeń Społecznych</w:t>
      </w:r>
      <w:r>
        <w:rPr>
          <w:rFonts w:ascii="Verdana" w:hAnsi="Verdana"/>
          <w:sz w:val="20"/>
          <w:szCs w:val="20"/>
        </w:rPr>
        <w:t xml:space="preserve">, za pośrednictwem Dyrektora ZER MSWiA. </w:t>
      </w:r>
    </w:p>
    <w:p w:rsidR="00DA46E7" w:rsidRPr="006D03CF" w:rsidRDefault="00DA46E7" w:rsidP="00AB6322">
      <w:pPr>
        <w:spacing w:after="0" w:line="240" w:lineRule="auto"/>
        <w:ind w:firstLine="708"/>
        <w:jc w:val="both"/>
        <w:rPr>
          <w:rFonts w:ascii="Verdana" w:hAnsi="Verdana"/>
          <w:sz w:val="20"/>
          <w:szCs w:val="24"/>
          <w:lang w:eastAsia="pl-PL"/>
        </w:rPr>
      </w:pPr>
      <w:r>
        <w:rPr>
          <w:rFonts w:ascii="Verdana" w:hAnsi="Verdana"/>
          <w:sz w:val="20"/>
        </w:rPr>
        <w:t>Zgodnie z art. 477</w:t>
      </w:r>
      <w:r>
        <w:rPr>
          <w:rFonts w:ascii="Verdana" w:hAnsi="Verdana"/>
          <w:sz w:val="20"/>
          <w:vertAlign w:val="superscript"/>
        </w:rPr>
        <w:t xml:space="preserve">9 </w:t>
      </w:r>
      <w:r>
        <w:rPr>
          <w:rFonts w:ascii="Verdana" w:hAnsi="Verdana"/>
          <w:sz w:val="20"/>
        </w:rPr>
        <w:t xml:space="preserve">§ 2 k.p.c., Dyrektor ZER, jako organ rentowy, jeżeli sam nie </w:t>
      </w:r>
      <w:r>
        <w:rPr>
          <w:rFonts w:ascii="Verdana" w:hAnsi="Verdana"/>
          <w:sz w:val="20"/>
          <w:szCs w:val="20"/>
          <w:lang w:eastAsia="pl-PL"/>
        </w:rPr>
        <w:t>uznał mojego odwołania</w:t>
      </w:r>
      <w:r w:rsidRPr="00D1139D">
        <w:rPr>
          <w:rFonts w:ascii="Verdana" w:hAnsi="Verdana"/>
          <w:sz w:val="20"/>
          <w:szCs w:val="20"/>
          <w:lang w:eastAsia="pl-PL"/>
        </w:rPr>
        <w:t xml:space="preserve"> za słuszne</w:t>
      </w:r>
      <w:r>
        <w:rPr>
          <w:rFonts w:ascii="Verdana" w:hAnsi="Verdana"/>
          <w:sz w:val="20"/>
          <w:szCs w:val="20"/>
          <w:lang w:eastAsia="pl-PL"/>
        </w:rPr>
        <w:t xml:space="preserve"> w całości, miał obowiązek </w:t>
      </w:r>
      <w:r>
        <w:rPr>
          <w:rFonts w:ascii="Verdana" w:hAnsi="Verdana"/>
          <w:sz w:val="20"/>
        </w:rPr>
        <w:t xml:space="preserve"> </w:t>
      </w:r>
      <w:r w:rsidRPr="007C7EDA">
        <w:rPr>
          <w:rFonts w:ascii="Verdana" w:hAnsi="Verdana"/>
          <w:sz w:val="20"/>
        </w:rPr>
        <w:t xml:space="preserve">niezwłocznego </w:t>
      </w:r>
      <w:r>
        <w:rPr>
          <w:rFonts w:ascii="Verdana" w:hAnsi="Verdana"/>
          <w:sz w:val="20"/>
        </w:rPr>
        <w:t xml:space="preserve">jego </w:t>
      </w:r>
      <w:r>
        <w:rPr>
          <w:rFonts w:ascii="Verdana" w:hAnsi="Verdana"/>
          <w:sz w:val="20"/>
          <w:szCs w:val="20"/>
          <w:lang w:eastAsia="pl-PL"/>
        </w:rPr>
        <w:t>przekazania,</w:t>
      </w:r>
      <w:r w:rsidRPr="000422AB">
        <w:rPr>
          <w:rFonts w:ascii="Verdana" w:hAnsi="Verdana"/>
          <w:sz w:val="20"/>
          <w:szCs w:val="20"/>
          <w:lang w:eastAsia="pl-PL"/>
        </w:rPr>
        <w:t xml:space="preserve"> wraz z aktami sprawy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0422AB">
        <w:rPr>
          <w:rFonts w:ascii="Verdana" w:hAnsi="Verdana"/>
          <w:sz w:val="20"/>
          <w:szCs w:val="20"/>
          <w:lang w:eastAsia="pl-PL"/>
        </w:rPr>
        <w:t xml:space="preserve"> do</w:t>
      </w:r>
      <w:r>
        <w:rPr>
          <w:rFonts w:ascii="Verdana" w:hAnsi="Verdana"/>
          <w:sz w:val="20"/>
          <w:szCs w:val="20"/>
          <w:lang w:eastAsia="pl-PL"/>
        </w:rPr>
        <w:t xml:space="preserve"> właściwego sądu, którym jest w tym przypadku Sąd Okręgowy w Warszawie. Obowiązek ten wskazany jest także w art. 83 ust. 7 ustawy  </w:t>
      </w:r>
      <w:r w:rsidRPr="000422AB">
        <w:rPr>
          <w:rFonts w:ascii="Verdana" w:hAnsi="Verdana"/>
          <w:sz w:val="20"/>
          <w:szCs w:val="24"/>
          <w:lang w:eastAsia="pl-PL"/>
        </w:rPr>
        <w:t>z dnia 13 października 1998 r.</w:t>
      </w:r>
      <w:r>
        <w:rPr>
          <w:rFonts w:ascii="Verdana" w:hAnsi="Verdana"/>
          <w:sz w:val="20"/>
        </w:rPr>
        <w:t xml:space="preserve"> </w:t>
      </w:r>
      <w:r w:rsidRPr="000422AB">
        <w:rPr>
          <w:rFonts w:ascii="Verdana" w:hAnsi="Verdana"/>
          <w:sz w:val="20"/>
          <w:szCs w:val="24"/>
          <w:lang w:eastAsia="pl-PL"/>
        </w:rPr>
        <w:t xml:space="preserve">o </w:t>
      </w:r>
      <w:r w:rsidRPr="000422AB">
        <w:rPr>
          <w:rFonts w:ascii="Verdana" w:hAnsi="Verdana"/>
          <w:i/>
          <w:iCs/>
          <w:sz w:val="20"/>
          <w:szCs w:val="24"/>
          <w:lang w:eastAsia="pl-PL"/>
        </w:rPr>
        <w:t>systemie ubezpieczeń społecznych</w:t>
      </w:r>
      <w:r>
        <w:rPr>
          <w:rFonts w:ascii="Verdana" w:hAnsi="Verdana"/>
          <w:i/>
          <w:iCs/>
          <w:sz w:val="20"/>
          <w:szCs w:val="24"/>
          <w:lang w:eastAsia="pl-PL"/>
        </w:rPr>
        <w:t xml:space="preserve">, </w:t>
      </w:r>
      <w:r w:rsidRPr="000422AB">
        <w:rPr>
          <w:rFonts w:ascii="Verdana" w:hAnsi="Verdana"/>
          <w:iCs/>
          <w:sz w:val="20"/>
          <w:szCs w:val="24"/>
          <w:lang w:eastAsia="pl-PL"/>
        </w:rPr>
        <w:t xml:space="preserve">z </w:t>
      </w:r>
      <w:r>
        <w:rPr>
          <w:rFonts w:ascii="Verdana" w:hAnsi="Verdana"/>
          <w:iCs/>
          <w:sz w:val="20"/>
          <w:szCs w:val="24"/>
          <w:lang w:eastAsia="pl-PL"/>
        </w:rPr>
        <w:t xml:space="preserve">tą różnicą, że ogranicza ten termin do </w:t>
      </w:r>
      <w:r w:rsidRPr="006D03CF">
        <w:rPr>
          <w:rFonts w:ascii="Verdana" w:hAnsi="Verdana"/>
          <w:iCs/>
          <w:sz w:val="20"/>
          <w:szCs w:val="24"/>
          <w:lang w:eastAsia="pl-PL"/>
        </w:rPr>
        <w:t>30 dni</w:t>
      </w:r>
      <w:r>
        <w:rPr>
          <w:rFonts w:ascii="Verdana" w:hAnsi="Verdana"/>
          <w:iCs/>
          <w:sz w:val="20"/>
          <w:szCs w:val="24"/>
          <w:lang w:eastAsia="pl-PL"/>
        </w:rPr>
        <w:t xml:space="preserve"> liczony </w:t>
      </w:r>
      <w:r w:rsidRPr="0074230E">
        <w:rPr>
          <w:rFonts w:ascii="Verdana" w:hAnsi="Verdana"/>
          <w:sz w:val="20"/>
          <w:szCs w:val="24"/>
          <w:lang w:eastAsia="pl-PL"/>
        </w:rPr>
        <w:t>od dnia wniesienia odwołania</w:t>
      </w:r>
      <w:r>
        <w:rPr>
          <w:rFonts w:ascii="Verdana" w:hAnsi="Verdana"/>
          <w:sz w:val="20"/>
          <w:szCs w:val="24"/>
          <w:lang w:eastAsia="pl-PL"/>
        </w:rPr>
        <w:t xml:space="preserve">. </w:t>
      </w:r>
    </w:p>
    <w:p w:rsidR="00DA46E7" w:rsidRDefault="00DA46E7" w:rsidP="00AB632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Według posiadanego przeze mnie „Poświadczenia odbioru”, moje odwołanie wpłynęło do ZER w dniu __.__.2017 r.  Jednocześnie ustaliłem(am), że do dnia złożenia niniejszej skargi, tj. do </w:t>
      </w:r>
      <w:r w:rsidRPr="005C321A">
        <w:rPr>
          <w:rFonts w:ascii="Verdana" w:hAnsi="Verdana"/>
          <w:sz w:val="20"/>
          <w:szCs w:val="20"/>
        </w:rPr>
        <w:t xml:space="preserve">__.__.201_ r., odwołanie </w:t>
      </w:r>
      <w:r>
        <w:rPr>
          <w:rFonts w:ascii="Verdana" w:hAnsi="Verdana"/>
          <w:sz w:val="20"/>
          <w:szCs w:val="20"/>
        </w:rPr>
        <w:t xml:space="preserve">to </w:t>
      </w:r>
      <w:r w:rsidRPr="005C321A">
        <w:rPr>
          <w:rFonts w:ascii="Verdana" w:hAnsi="Verdana"/>
          <w:sz w:val="20"/>
          <w:szCs w:val="20"/>
        </w:rPr>
        <w:t>nie zostało jeszcze przekazane do ww. Sądu.</w:t>
      </w:r>
      <w:r>
        <w:rPr>
          <w:rFonts w:ascii="Verdana" w:hAnsi="Verdana"/>
          <w:sz w:val="20"/>
          <w:szCs w:val="20"/>
        </w:rPr>
        <w:t xml:space="preserve"> </w:t>
      </w:r>
      <w:r w:rsidRPr="005C321A">
        <w:rPr>
          <w:rFonts w:ascii="Verdana" w:hAnsi="Verdana"/>
          <w:sz w:val="20"/>
          <w:szCs w:val="20"/>
        </w:rPr>
        <w:t>Oznacz</w:t>
      </w:r>
      <w:r>
        <w:rPr>
          <w:rFonts w:ascii="Verdana" w:hAnsi="Verdana"/>
          <w:sz w:val="20"/>
          <w:szCs w:val="20"/>
        </w:rPr>
        <w:t>a</w:t>
      </w:r>
      <w:r w:rsidRPr="005C321A">
        <w:rPr>
          <w:rFonts w:ascii="Verdana" w:hAnsi="Verdana"/>
          <w:sz w:val="20"/>
          <w:szCs w:val="20"/>
        </w:rPr>
        <w:t xml:space="preserve"> to, że </w:t>
      </w:r>
      <w:r>
        <w:rPr>
          <w:rFonts w:ascii="Verdana" w:hAnsi="Verdana"/>
          <w:sz w:val="20"/>
          <w:szCs w:val="20"/>
        </w:rPr>
        <w:t>Dyrektor ZER</w:t>
      </w:r>
      <w:r w:rsidRPr="005C321A">
        <w:rPr>
          <w:rFonts w:ascii="Verdana" w:hAnsi="Verdana"/>
          <w:sz w:val="20"/>
          <w:szCs w:val="20"/>
        </w:rPr>
        <w:t xml:space="preserve"> nie zastosował się do obowiązku prawnego określonego w art. 83 ust. 7 </w:t>
      </w:r>
      <w:r w:rsidRPr="005C321A">
        <w:rPr>
          <w:rFonts w:ascii="Verdana" w:hAnsi="Verdana"/>
          <w:iCs/>
          <w:sz w:val="20"/>
          <w:szCs w:val="20"/>
          <w:lang w:eastAsia="pl-PL"/>
        </w:rPr>
        <w:t xml:space="preserve">ustawy </w:t>
      </w:r>
      <w:r w:rsidRPr="005C321A">
        <w:rPr>
          <w:rFonts w:ascii="Verdana" w:hAnsi="Verdana"/>
          <w:sz w:val="20"/>
          <w:szCs w:val="20"/>
          <w:lang w:eastAsia="pl-PL"/>
        </w:rPr>
        <w:t>z dnia 13 października 1998 r.</w:t>
      </w:r>
      <w:r w:rsidRPr="005C321A">
        <w:rPr>
          <w:rFonts w:ascii="Verdana" w:hAnsi="Verdana"/>
          <w:sz w:val="20"/>
          <w:szCs w:val="20"/>
        </w:rPr>
        <w:t xml:space="preserve"> </w:t>
      </w:r>
      <w:r w:rsidRPr="005C321A">
        <w:rPr>
          <w:rFonts w:ascii="Verdana" w:hAnsi="Verdana"/>
          <w:sz w:val="20"/>
          <w:szCs w:val="20"/>
          <w:lang w:eastAsia="pl-PL"/>
        </w:rPr>
        <w:t xml:space="preserve">o </w:t>
      </w:r>
      <w:r w:rsidRPr="005C321A">
        <w:rPr>
          <w:rFonts w:ascii="Verdana" w:hAnsi="Verdana"/>
          <w:iCs/>
          <w:sz w:val="20"/>
          <w:szCs w:val="20"/>
          <w:lang w:eastAsia="pl-PL"/>
        </w:rPr>
        <w:t xml:space="preserve">systemie ubezpieczeń społecznych, który </w:t>
      </w:r>
      <w:r>
        <w:rPr>
          <w:rFonts w:ascii="Verdana" w:hAnsi="Verdana"/>
          <w:iCs/>
          <w:sz w:val="20"/>
          <w:szCs w:val="20"/>
          <w:lang w:eastAsia="pl-PL"/>
        </w:rPr>
        <w:t xml:space="preserve">zobowiązuje organ emerytalny, w przypadku </w:t>
      </w:r>
      <w:r w:rsidRPr="005C321A">
        <w:rPr>
          <w:rFonts w:ascii="Verdana" w:hAnsi="Verdana"/>
          <w:sz w:val="20"/>
          <w:szCs w:val="20"/>
          <w:lang w:eastAsia="pl-PL"/>
        </w:rPr>
        <w:t>nie</w:t>
      </w:r>
      <w:r>
        <w:rPr>
          <w:rFonts w:ascii="Verdana" w:hAnsi="Verdana"/>
          <w:sz w:val="20"/>
          <w:szCs w:val="20"/>
          <w:lang w:eastAsia="pl-PL"/>
        </w:rPr>
        <w:t xml:space="preserve"> uznania odwołania</w:t>
      </w:r>
      <w:r w:rsidRPr="005C321A">
        <w:rPr>
          <w:rFonts w:ascii="Verdana" w:hAnsi="Verdana"/>
          <w:sz w:val="20"/>
          <w:szCs w:val="20"/>
          <w:lang w:eastAsia="pl-PL"/>
        </w:rPr>
        <w:t xml:space="preserve"> w całości lub w części</w:t>
      </w:r>
      <w:r>
        <w:rPr>
          <w:rFonts w:ascii="Verdana" w:hAnsi="Verdana"/>
          <w:sz w:val="20"/>
          <w:szCs w:val="20"/>
          <w:lang w:eastAsia="pl-PL"/>
        </w:rPr>
        <w:t>,</w:t>
      </w:r>
      <w:r w:rsidRPr="005C321A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do niezwłocznego przekazania sprawy, </w:t>
      </w:r>
      <w:r w:rsidRPr="005C321A">
        <w:rPr>
          <w:rFonts w:ascii="Verdana" w:hAnsi="Verdana"/>
          <w:sz w:val="20"/>
          <w:szCs w:val="20"/>
          <w:lang w:eastAsia="pl-PL"/>
        </w:rPr>
        <w:t xml:space="preserve">nie później niż w terminie 30 </w:t>
      </w:r>
      <w:r>
        <w:rPr>
          <w:rFonts w:ascii="Verdana" w:hAnsi="Verdana"/>
          <w:sz w:val="20"/>
          <w:szCs w:val="20"/>
          <w:lang w:eastAsia="pl-PL"/>
        </w:rPr>
        <w:t xml:space="preserve">dni od dnia jego wniesienia, do  właściwego Sądu </w:t>
      </w:r>
      <w:r w:rsidRPr="005C321A">
        <w:rPr>
          <w:rFonts w:ascii="Verdana" w:hAnsi="Verdana"/>
          <w:sz w:val="20"/>
          <w:szCs w:val="20"/>
          <w:lang w:eastAsia="pl-PL"/>
        </w:rPr>
        <w:t>wraz z uzasadnieniem</w:t>
      </w:r>
      <w:r>
        <w:rPr>
          <w:rFonts w:ascii="Verdana" w:hAnsi="Verdana"/>
          <w:sz w:val="20"/>
          <w:szCs w:val="20"/>
          <w:lang w:eastAsia="pl-PL"/>
        </w:rPr>
        <w:t xml:space="preserve">. Tym samym </w:t>
      </w:r>
      <w:r>
        <w:rPr>
          <w:rFonts w:ascii="Verdana" w:hAnsi="Verdana"/>
          <w:sz w:val="20"/>
          <w:szCs w:val="20"/>
        </w:rPr>
        <w:t xml:space="preserve">Dyrektor ZER, </w:t>
      </w:r>
      <w:r w:rsidRPr="00023E26">
        <w:rPr>
          <w:rFonts w:ascii="Verdana" w:hAnsi="Verdana"/>
          <w:sz w:val="20"/>
          <w:szCs w:val="20"/>
        </w:rPr>
        <w:t xml:space="preserve">mimo upływu w dniu </w:t>
      </w:r>
      <w:r w:rsidRPr="00161576">
        <w:rPr>
          <w:rFonts w:ascii="Verdana" w:hAnsi="Verdana"/>
          <w:sz w:val="20"/>
          <w:szCs w:val="20"/>
        </w:rPr>
        <w:t xml:space="preserve">___.__. 201_ r. </w:t>
      </w:r>
      <w:r>
        <w:rPr>
          <w:rFonts w:ascii="Verdana" w:hAnsi="Verdana"/>
          <w:sz w:val="20"/>
          <w:szCs w:val="20"/>
        </w:rPr>
        <w:t>ww.</w:t>
      </w:r>
      <w:r w:rsidRPr="00161576">
        <w:rPr>
          <w:rFonts w:ascii="Verdana" w:hAnsi="Verdana"/>
          <w:sz w:val="20"/>
          <w:szCs w:val="20"/>
        </w:rPr>
        <w:t xml:space="preserve"> terminu 30 dni od dnia wpływu do ZER mojego odwołania</w:t>
      </w:r>
      <w:r w:rsidRPr="00023E26">
        <w:rPr>
          <w:rFonts w:ascii="Verdana" w:hAnsi="Verdana"/>
          <w:sz w:val="20"/>
          <w:szCs w:val="20"/>
        </w:rPr>
        <w:t xml:space="preserve">, nie odniósł się merytorycznie do </w:t>
      </w:r>
      <w:r>
        <w:rPr>
          <w:rFonts w:ascii="Verdana" w:hAnsi="Verdana"/>
          <w:sz w:val="20"/>
          <w:szCs w:val="20"/>
        </w:rPr>
        <w:t xml:space="preserve">sformułowanych w nim </w:t>
      </w:r>
      <w:r w:rsidRPr="00023E26">
        <w:rPr>
          <w:rFonts w:ascii="Verdana" w:hAnsi="Verdana"/>
          <w:sz w:val="20"/>
          <w:szCs w:val="20"/>
        </w:rPr>
        <w:t>zarzutów wobec decyzji emerytalnej z dnia __.__.2017 r.</w:t>
      </w:r>
      <w:r>
        <w:rPr>
          <w:rFonts w:ascii="Verdana" w:hAnsi="Verdana"/>
          <w:sz w:val="20"/>
          <w:szCs w:val="20"/>
        </w:rPr>
        <w:t>, tzn.</w:t>
      </w:r>
      <w:r w:rsidRPr="00023E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nie zmienił jej, </w:t>
      </w:r>
      <w:r w:rsidRPr="00023E26">
        <w:rPr>
          <w:rFonts w:ascii="Verdana" w:hAnsi="Verdana"/>
          <w:sz w:val="20"/>
          <w:szCs w:val="20"/>
        </w:rPr>
        <w:t>ani też nie przekazał niezwłocznie mojego odwołania do Sądu Okręgowego w Warszawie, jako właściwego do rozpatrzenia sprawy.</w:t>
      </w:r>
    </w:p>
    <w:p w:rsidR="00DA46E7" w:rsidRDefault="00DA46E7" w:rsidP="00AB632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Niezależnie od powyższych okoliczności, wskazać należy, że zawarte w art. 45 Konstytucji Rzeczypospolitej Polskiej</w:t>
      </w:r>
      <w:r w:rsidRPr="00952CFB">
        <w:rPr>
          <w:rFonts w:ascii="Verdana" w:hAnsi="Verdana"/>
          <w:sz w:val="20"/>
          <w:szCs w:val="20"/>
          <w:lang w:eastAsia="pl-PL"/>
        </w:rPr>
        <w:t xml:space="preserve"> prawo do sądu występuje jako jedno z praw osobistych, jako prawo człowieka gwarantujące jego godność, wolnościowy status, poczucie bezpieczeństwa i stwarzające swoiste odczucie przebywania pod opieką prawa, na którego straży stoją sądy. Celem istnienia prawa do sądu jest zapewnienie jednostce ochrony przed arbitralnością władzy (wyrok TK z 12 maja 2003 r., </w:t>
      </w:r>
      <w:hyperlink r:id="rId7" w:anchor="/document/520173473?cm=DOCUMENT" w:history="1">
        <w:r w:rsidRPr="008F3909">
          <w:rPr>
            <w:rFonts w:ascii="Verdana" w:hAnsi="Verdana"/>
            <w:sz w:val="20"/>
            <w:szCs w:val="20"/>
            <w:lang w:eastAsia="pl-PL"/>
          </w:rPr>
          <w:t>SK 38/02</w:t>
        </w:r>
      </w:hyperlink>
      <w:r w:rsidRPr="008F3909">
        <w:rPr>
          <w:rFonts w:ascii="Verdana" w:hAnsi="Verdana"/>
          <w:sz w:val="20"/>
          <w:szCs w:val="20"/>
          <w:lang w:eastAsia="pl-PL"/>
        </w:rPr>
        <w:t xml:space="preserve">). </w:t>
      </w:r>
      <w:r>
        <w:rPr>
          <w:rFonts w:ascii="Verdana" w:hAnsi="Verdana"/>
          <w:sz w:val="20"/>
          <w:szCs w:val="20"/>
          <w:lang w:eastAsia="pl-PL"/>
        </w:rPr>
        <w:t xml:space="preserve">Z ww. przepisu Konstytucji </w:t>
      </w:r>
      <w:r w:rsidRPr="00023E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RP jasno wynika, że każdy </w:t>
      </w:r>
      <w:r w:rsidRPr="001B4E88">
        <w:rPr>
          <w:rFonts w:ascii="Verdana" w:hAnsi="Verdana"/>
          <w:sz w:val="20"/>
          <w:szCs w:val="20"/>
        </w:rPr>
        <w:t>m</w:t>
      </w:r>
      <w:r w:rsidRPr="001B4E88">
        <w:rPr>
          <w:rFonts w:ascii="Verdana" w:hAnsi="Verdana"/>
          <w:sz w:val="20"/>
          <w:szCs w:val="20"/>
          <w:lang w:eastAsia="pl-PL"/>
        </w:rPr>
        <w:t>oże zwrócić się do właściwego sądu o rozpatrzenie</w:t>
      </w:r>
      <w:r>
        <w:rPr>
          <w:rFonts w:ascii="Verdana" w:hAnsi="Verdana"/>
          <w:sz w:val="20"/>
          <w:szCs w:val="20"/>
          <w:lang w:eastAsia="pl-PL"/>
        </w:rPr>
        <w:t xml:space="preserve"> jego </w:t>
      </w:r>
      <w:r w:rsidRPr="001B4E88">
        <w:rPr>
          <w:rFonts w:ascii="Verdana" w:hAnsi="Verdana"/>
          <w:sz w:val="20"/>
          <w:szCs w:val="20"/>
          <w:lang w:eastAsia="pl-PL"/>
        </w:rPr>
        <w:t>sprawy</w:t>
      </w:r>
      <w:r>
        <w:rPr>
          <w:rFonts w:ascii="Verdana" w:hAnsi="Verdana"/>
          <w:sz w:val="20"/>
          <w:szCs w:val="20"/>
          <w:lang w:eastAsia="pl-PL"/>
        </w:rPr>
        <w:t xml:space="preserve"> bez nieuzasadnionej zwłoki</w:t>
      </w:r>
      <w:r w:rsidRPr="001B4E88">
        <w:rPr>
          <w:rFonts w:ascii="Verdana" w:hAnsi="Verdana"/>
          <w:sz w:val="20"/>
          <w:szCs w:val="20"/>
          <w:lang w:eastAsia="pl-PL"/>
        </w:rPr>
        <w:t xml:space="preserve">. </w:t>
      </w:r>
      <w:r>
        <w:rPr>
          <w:rFonts w:ascii="Verdana" w:hAnsi="Verdana"/>
          <w:sz w:val="20"/>
          <w:szCs w:val="20"/>
          <w:lang w:eastAsia="pl-PL"/>
        </w:rPr>
        <w:t xml:space="preserve">Sądy zaś </w:t>
      </w:r>
      <w:r w:rsidRPr="001B4E88">
        <w:rPr>
          <w:rFonts w:ascii="Verdana" w:hAnsi="Verdana"/>
          <w:sz w:val="20"/>
          <w:szCs w:val="20"/>
          <w:lang w:eastAsia="pl-PL"/>
        </w:rPr>
        <w:t>są zobligowane nie tylko sprawę taką rozpatrzyć, lecz również co do niej orzec.</w:t>
      </w:r>
      <w:r w:rsidRPr="00952CFB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Tak więc poszukującym w sądach sprawiedliwości musi być ona dana. </w:t>
      </w:r>
      <w:r w:rsidRPr="00952CFB">
        <w:rPr>
          <w:rFonts w:ascii="Verdana" w:hAnsi="Verdana"/>
          <w:sz w:val="20"/>
          <w:szCs w:val="20"/>
          <w:lang w:eastAsia="pl-PL"/>
        </w:rPr>
        <w:t>Orzeczenie sądowe o „pozostawieniu sprawy w zawieszeniu”, jak również ustawy, które taką możliwość dla sądów przewid</w:t>
      </w:r>
      <w:r>
        <w:rPr>
          <w:rFonts w:ascii="Verdana" w:hAnsi="Verdana"/>
          <w:sz w:val="20"/>
          <w:szCs w:val="20"/>
          <w:lang w:eastAsia="pl-PL"/>
        </w:rPr>
        <w:t>ują</w:t>
      </w:r>
      <w:r w:rsidRPr="00952CFB">
        <w:rPr>
          <w:rFonts w:ascii="Verdana" w:hAnsi="Verdana"/>
          <w:sz w:val="20"/>
          <w:szCs w:val="20"/>
          <w:lang w:eastAsia="pl-PL"/>
        </w:rPr>
        <w:t>, należałoby uznać za sprzeczne z konstytucją.</w:t>
      </w:r>
      <w:r>
        <w:rPr>
          <w:rFonts w:ascii="Verdana" w:hAnsi="Verdana"/>
          <w:sz w:val="20"/>
          <w:szCs w:val="20"/>
          <w:lang w:eastAsia="pl-PL"/>
        </w:rPr>
        <w:t xml:space="preserve"> Zwróciłem(am) się do Sądu gdyż potrzebuję orzeczenia sądowego dla załatwienia moich pilnych egzystencjalnych potrzeb a skoro one powstały (nie z mojej winy), szybkie </w:t>
      </w:r>
      <w:r w:rsidRPr="00952CFB">
        <w:rPr>
          <w:rFonts w:ascii="Verdana" w:hAnsi="Verdana"/>
          <w:sz w:val="20"/>
          <w:szCs w:val="20"/>
          <w:lang w:eastAsia="pl-PL"/>
        </w:rPr>
        <w:t xml:space="preserve">uzyskanie orzeczenia sądowego leży w </w:t>
      </w:r>
      <w:r>
        <w:rPr>
          <w:rFonts w:ascii="Verdana" w:hAnsi="Verdana"/>
          <w:sz w:val="20"/>
          <w:szCs w:val="20"/>
          <w:lang w:eastAsia="pl-PL"/>
        </w:rPr>
        <w:t>moim</w:t>
      </w:r>
      <w:r w:rsidRPr="00952CFB">
        <w:rPr>
          <w:rFonts w:ascii="Verdana" w:hAnsi="Verdana"/>
          <w:sz w:val="20"/>
          <w:szCs w:val="20"/>
          <w:lang w:eastAsia="pl-PL"/>
        </w:rPr>
        <w:t xml:space="preserve"> bezpośrednim interesie. Interes ten uzyskuje również uznanie konstytucyjne.</w:t>
      </w:r>
      <w:r>
        <w:rPr>
          <w:rFonts w:ascii="Verdana" w:hAnsi="Verdana"/>
          <w:sz w:val="20"/>
          <w:szCs w:val="20"/>
          <w:lang w:eastAsia="pl-PL"/>
        </w:rPr>
        <w:t xml:space="preserve"> Wskazane wyżej moje konstytucyjne prawo do sądu, szczególnie w aspekcie czasu rozpatrzenia mojej sprawy, nie z winy Sądu a z powodu opisanej wyżej postawy Dyrektora ZER, staje się iluzoryczne.  </w:t>
      </w:r>
    </w:p>
    <w:p w:rsidR="00DA46E7" w:rsidRDefault="00DA46E7" w:rsidP="00AB632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eastAsia="pl-PL"/>
        </w:rPr>
      </w:pPr>
      <w:r w:rsidRPr="00C63185">
        <w:rPr>
          <w:rFonts w:ascii="Verdana" w:hAnsi="Verdana"/>
          <w:sz w:val="20"/>
          <w:szCs w:val="20"/>
          <w:lang w:eastAsia="pl-PL"/>
        </w:rPr>
        <w:t xml:space="preserve">Równie uzasadnionym jest przywołanie art. 6 Europejskiej Konwencji o Ochronie Praw Człowieka i Podstawowych Wolności, według którego "Każdy ma prawo do sprawiedliwego i publicznego rozpatrzenia jego sprawy w rozsądnym terminie przez niezawisły i bezstronny sąd…”. Prawo do rzetelnego procesu sądowego, gwarantowane w ww. przepisie, należy interpretować w świetle zasady rządów prawa, która wymaga by strony sporu miały dostęp do skutecznego środka prawnego określonego, między innymi, </w:t>
      </w:r>
      <w:r w:rsidRPr="00C63185">
        <w:rPr>
          <w:rFonts w:ascii="Verdana" w:hAnsi="Verdana"/>
          <w:sz w:val="20"/>
          <w:szCs w:val="20"/>
          <w:lang w:eastAsia="pl-PL"/>
        </w:rPr>
        <w:br/>
        <w:t xml:space="preserve">w art. 13 ww. Konwencji, umożliwiającego im dochodzenie swoich praw. Prawo dostępu do sądu musi być jednocześnie "praktyczne i skuteczne”. Aby prawo dostępu było skuteczne, jednostka musi posiadać wyraźną ale i praktyczną możliwość zakwestionowania czynności stanowiącej ingerencję w jej prawa. W moim przypadku praktyczny i skuteczny charakter tego prawa, </w:t>
      </w:r>
      <w:r>
        <w:rPr>
          <w:rFonts w:ascii="Verdana" w:hAnsi="Verdana"/>
          <w:sz w:val="20"/>
          <w:szCs w:val="20"/>
          <w:lang w:eastAsia="pl-PL"/>
        </w:rPr>
        <w:t>szczególnie w aspekcie czasowym,</w:t>
      </w:r>
      <w:r w:rsidRPr="00740207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jest </w:t>
      </w:r>
      <w:r w:rsidRPr="00740207">
        <w:rPr>
          <w:rFonts w:ascii="Verdana" w:hAnsi="Verdana"/>
          <w:sz w:val="20"/>
          <w:szCs w:val="20"/>
          <w:lang w:eastAsia="pl-PL"/>
        </w:rPr>
        <w:t>osłabiony</w:t>
      </w:r>
      <w:r>
        <w:rPr>
          <w:rFonts w:ascii="Verdana" w:hAnsi="Verdana"/>
          <w:sz w:val="20"/>
          <w:szCs w:val="20"/>
          <w:lang w:eastAsia="pl-PL"/>
        </w:rPr>
        <w:t xml:space="preserve"> lub wręcz unicestwiony przez opisaną wyżej postawę Dyrektora ZER, która to prawo przekreśla.    </w:t>
      </w:r>
    </w:p>
    <w:p w:rsidR="00DA46E7" w:rsidRDefault="00DA46E7" w:rsidP="00AB632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 xml:space="preserve">Mając na uwadze całość przedstawionych wyżej argumentów, </w:t>
      </w:r>
      <w:r w:rsidRPr="00023E26">
        <w:rPr>
          <w:rFonts w:ascii="Verdana" w:hAnsi="Verdana"/>
          <w:sz w:val="20"/>
          <w:szCs w:val="20"/>
          <w:lang w:eastAsia="pl-PL"/>
        </w:rPr>
        <w:t xml:space="preserve">wnoszę o zobowiązanie Dyrektora </w:t>
      </w:r>
      <w:r w:rsidRPr="00023E26">
        <w:rPr>
          <w:rFonts w:ascii="Verdana" w:hAnsi="Verdana"/>
          <w:sz w:val="20"/>
          <w:szCs w:val="20"/>
        </w:rPr>
        <w:t xml:space="preserve">ZER MSWiA </w:t>
      </w:r>
      <w:r w:rsidRPr="003A4A5C">
        <w:rPr>
          <w:rFonts w:ascii="Verdana" w:hAnsi="Verdana"/>
          <w:sz w:val="20"/>
          <w:szCs w:val="20"/>
          <w:lang w:eastAsia="pl-PL"/>
        </w:rPr>
        <w:t>do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023E26">
        <w:rPr>
          <w:rFonts w:ascii="Verdana" w:hAnsi="Verdana"/>
          <w:sz w:val="20"/>
          <w:szCs w:val="20"/>
          <w:lang w:eastAsia="pl-PL"/>
        </w:rPr>
        <w:t xml:space="preserve">wypełnienia </w:t>
      </w:r>
      <w:r>
        <w:rPr>
          <w:rFonts w:ascii="Verdana" w:hAnsi="Verdana"/>
          <w:sz w:val="20"/>
          <w:szCs w:val="20"/>
          <w:lang w:eastAsia="pl-PL"/>
        </w:rPr>
        <w:t xml:space="preserve">ciążącego na nim </w:t>
      </w:r>
      <w:r w:rsidRPr="00023E26">
        <w:rPr>
          <w:rFonts w:ascii="Verdana" w:hAnsi="Verdana"/>
          <w:sz w:val="20"/>
          <w:szCs w:val="20"/>
          <w:lang w:eastAsia="pl-PL"/>
        </w:rPr>
        <w:t>obowiązku prawnego</w:t>
      </w:r>
      <w:r>
        <w:rPr>
          <w:rFonts w:ascii="Verdana" w:hAnsi="Verdana"/>
          <w:iCs/>
          <w:sz w:val="20"/>
          <w:szCs w:val="20"/>
          <w:lang w:eastAsia="pl-PL"/>
        </w:rPr>
        <w:t xml:space="preserve">, tj. do niezwłocznego nadania biegu sprawie i przekazania mojego odwołania do Sądu Okręgowego, </w:t>
      </w:r>
      <w:r w:rsidRPr="00AA3707">
        <w:rPr>
          <w:rFonts w:ascii="Verdana" w:hAnsi="Verdana"/>
          <w:iCs/>
          <w:sz w:val="20"/>
          <w:szCs w:val="20"/>
          <w:lang w:eastAsia="pl-PL"/>
        </w:rPr>
        <w:t xml:space="preserve">XIII </w:t>
      </w:r>
      <w:r w:rsidRPr="00AA3707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ydziału Ubezpieczeń Społecznych w Warszawie. </w:t>
      </w:r>
    </w:p>
    <w:p w:rsidR="00DA46E7" w:rsidRPr="00AB6322" w:rsidRDefault="00DA46E7" w:rsidP="00AB632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br/>
      </w:r>
      <w:bookmarkStart w:id="1" w:name="_GoBack"/>
      <w:bookmarkEnd w:id="1"/>
    </w:p>
    <w:p w:rsidR="00DA46E7" w:rsidRDefault="00DA46E7" w:rsidP="009D1B57">
      <w:pPr>
        <w:spacing w:after="0" w:line="240" w:lineRule="auto"/>
        <w:rPr>
          <w:rFonts w:ascii="Verdana" w:hAnsi="Verdana"/>
          <w:sz w:val="20"/>
          <w:szCs w:val="20"/>
        </w:rPr>
      </w:pPr>
      <w:r w:rsidRPr="0042676E">
        <w:rPr>
          <w:rFonts w:ascii="Verdana" w:hAnsi="Verdana"/>
          <w:sz w:val="20"/>
          <w:szCs w:val="20"/>
          <w:u w:val="single"/>
        </w:rPr>
        <w:t>Załącznik</w:t>
      </w:r>
      <w:r w:rsidRPr="0042676E">
        <w:rPr>
          <w:rFonts w:ascii="Verdana" w:hAnsi="Verdana"/>
          <w:sz w:val="20"/>
          <w:szCs w:val="20"/>
        </w:rPr>
        <w:t>:</w:t>
      </w:r>
    </w:p>
    <w:p w:rsidR="00DA46E7" w:rsidRDefault="00DA46E7" w:rsidP="00D667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Kopia „Skargi…”.</w:t>
      </w:r>
    </w:p>
    <w:p w:rsidR="00DA46E7" w:rsidRPr="00D667CE" w:rsidRDefault="00DA46E7" w:rsidP="00D667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D667CE">
        <w:rPr>
          <w:rFonts w:ascii="Verdana" w:hAnsi="Verdana"/>
          <w:sz w:val="20"/>
          <w:szCs w:val="20"/>
        </w:rPr>
        <w:t>Kopia poświadczenia odbioru przesyłki (odwołania) przez ZER MSWiA.</w:t>
      </w:r>
    </w:p>
    <w:p w:rsidR="00DA46E7" w:rsidRDefault="00DA46E7" w:rsidP="00D667CE">
      <w:pPr>
        <w:tabs>
          <w:tab w:val="left" w:pos="284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</w:p>
    <w:p w:rsidR="00DA46E7" w:rsidRPr="0042676E" w:rsidRDefault="00DA46E7" w:rsidP="0042676E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DA46E7" w:rsidRPr="004F59BC" w:rsidRDefault="00DA46E7" w:rsidP="005C321A">
      <w:pPr>
        <w:spacing w:after="0"/>
        <w:ind w:left="2832" w:firstLine="708"/>
        <w:jc w:val="center"/>
        <w:rPr>
          <w:rFonts w:ascii="Verdana" w:hAnsi="Verdana"/>
          <w:sz w:val="20"/>
          <w:szCs w:val="20"/>
        </w:rPr>
      </w:pPr>
      <w:r w:rsidRPr="004F59BC">
        <w:rPr>
          <w:rFonts w:ascii="Verdana" w:hAnsi="Verdana"/>
          <w:sz w:val="20"/>
          <w:szCs w:val="20"/>
        </w:rPr>
        <w:t xml:space="preserve">_______________________ </w:t>
      </w:r>
    </w:p>
    <w:p w:rsidR="00DA46E7" w:rsidRPr="005C321A" w:rsidRDefault="00DA46E7" w:rsidP="005C321A">
      <w:pPr>
        <w:spacing w:after="0" w:line="240" w:lineRule="auto"/>
        <w:ind w:left="2832" w:firstLine="708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 skarżą</w:t>
      </w:r>
      <w:r w:rsidRPr="005C321A">
        <w:rPr>
          <w:rFonts w:ascii="Verdana" w:hAnsi="Verdana"/>
          <w:i/>
          <w:sz w:val="20"/>
          <w:szCs w:val="20"/>
        </w:rPr>
        <w:t>cego</w:t>
      </w:r>
    </w:p>
    <w:sectPr w:rsidR="00DA46E7" w:rsidRPr="005C321A" w:rsidSect="00AB6322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E7" w:rsidRDefault="00DA46E7" w:rsidP="00F27405">
      <w:pPr>
        <w:spacing w:after="0" w:line="240" w:lineRule="auto"/>
      </w:pPr>
      <w:r>
        <w:separator/>
      </w:r>
    </w:p>
  </w:endnote>
  <w:endnote w:type="continuationSeparator" w:id="0">
    <w:p w:rsidR="00DA46E7" w:rsidRDefault="00DA46E7" w:rsidP="00F2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E7" w:rsidRDefault="00DA46E7" w:rsidP="00F27405">
      <w:pPr>
        <w:spacing w:after="0" w:line="240" w:lineRule="auto"/>
      </w:pPr>
      <w:r>
        <w:separator/>
      </w:r>
    </w:p>
  </w:footnote>
  <w:footnote w:type="continuationSeparator" w:id="0">
    <w:p w:rsidR="00DA46E7" w:rsidRDefault="00DA46E7" w:rsidP="00F2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92C"/>
    <w:multiLevelType w:val="hybridMultilevel"/>
    <w:tmpl w:val="140C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D0"/>
    <w:rsid w:val="00011425"/>
    <w:rsid w:val="00020653"/>
    <w:rsid w:val="00020B2E"/>
    <w:rsid w:val="00023A49"/>
    <w:rsid w:val="00023E26"/>
    <w:rsid w:val="000243F2"/>
    <w:rsid w:val="00026B50"/>
    <w:rsid w:val="00027226"/>
    <w:rsid w:val="00037B79"/>
    <w:rsid w:val="00040BB1"/>
    <w:rsid w:val="000422AB"/>
    <w:rsid w:val="00066AAB"/>
    <w:rsid w:val="00066C21"/>
    <w:rsid w:val="0007369B"/>
    <w:rsid w:val="00084F06"/>
    <w:rsid w:val="00086CAE"/>
    <w:rsid w:val="000B573D"/>
    <w:rsid w:val="000D11E0"/>
    <w:rsid w:val="000E5A64"/>
    <w:rsid w:val="00101D83"/>
    <w:rsid w:val="001020AF"/>
    <w:rsid w:val="00103C3C"/>
    <w:rsid w:val="001133DA"/>
    <w:rsid w:val="00114CF6"/>
    <w:rsid w:val="001166BC"/>
    <w:rsid w:val="00121389"/>
    <w:rsid w:val="00126196"/>
    <w:rsid w:val="00133C02"/>
    <w:rsid w:val="00137EDD"/>
    <w:rsid w:val="00140BDD"/>
    <w:rsid w:val="0014751F"/>
    <w:rsid w:val="001533F0"/>
    <w:rsid w:val="00157E5A"/>
    <w:rsid w:val="001613D4"/>
    <w:rsid w:val="00161576"/>
    <w:rsid w:val="00174148"/>
    <w:rsid w:val="00176C6B"/>
    <w:rsid w:val="00184686"/>
    <w:rsid w:val="0019504E"/>
    <w:rsid w:val="0019532C"/>
    <w:rsid w:val="001A32B2"/>
    <w:rsid w:val="001A7C27"/>
    <w:rsid w:val="001B49CD"/>
    <w:rsid w:val="001B4E88"/>
    <w:rsid w:val="001C1237"/>
    <w:rsid w:val="001C7CD1"/>
    <w:rsid w:val="001D0995"/>
    <w:rsid w:val="001D3854"/>
    <w:rsid w:val="001E22A5"/>
    <w:rsid w:val="001E6C7A"/>
    <w:rsid w:val="001F0CC8"/>
    <w:rsid w:val="00200900"/>
    <w:rsid w:val="00200CE0"/>
    <w:rsid w:val="002013D2"/>
    <w:rsid w:val="0021509C"/>
    <w:rsid w:val="00223A41"/>
    <w:rsid w:val="00244209"/>
    <w:rsid w:val="0027673C"/>
    <w:rsid w:val="00287725"/>
    <w:rsid w:val="00293675"/>
    <w:rsid w:val="002971D1"/>
    <w:rsid w:val="002A19DC"/>
    <w:rsid w:val="002A2E51"/>
    <w:rsid w:val="002B40B9"/>
    <w:rsid w:val="002B75BB"/>
    <w:rsid w:val="002D1978"/>
    <w:rsid w:val="002E31B5"/>
    <w:rsid w:val="002F58A6"/>
    <w:rsid w:val="002F6BD0"/>
    <w:rsid w:val="002F7823"/>
    <w:rsid w:val="003057AD"/>
    <w:rsid w:val="00306267"/>
    <w:rsid w:val="003062C5"/>
    <w:rsid w:val="00316832"/>
    <w:rsid w:val="00331673"/>
    <w:rsid w:val="00332343"/>
    <w:rsid w:val="00344536"/>
    <w:rsid w:val="003544D6"/>
    <w:rsid w:val="00360C0B"/>
    <w:rsid w:val="00367A05"/>
    <w:rsid w:val="003756BC"/>
    <w:rsid w:val="00376F4E"/>
    <w:rsid w:val="00377CFC"/>
    <w:rsid w:val="00381B2A"/>
    <w:rsid w:val="00382EB6"/>
    <w:rsid w:val="0039517D"/>
    <w:rsid w:val="003A4A5C"/>
    <w:rsid w:val="003C20FB"/>
    <w:rsid w:val="003C4AA7"/>
    <w:rsid w:val="003D069F"/>
    <w:rsid w:val="003D52E9"/>
    <w:rsid w:val="00404FDE"/>
    <w:rsid w:val="004110F3"/>
    <w:rsid w:val="0042676E"/>
    <w:rsid w:val="004324BD"/>
    <w:rsid w:val="00440A82"/>
    <w:rsid w:val="00444A25"/>
    <w:rsid w:val="00452691"/>
    <w:rsid w:val="004539BB"/>
    <w:rsid w:val="00456EBA"/>
    <w:rsid w:val="004808DB"/>
    <w:rsid w:val="004869C5"/>
    <w:rsid w:val="0049238C"/>
    <w:rsid w:val="00497899"/>
    <w:rsid w:val="004A18AB"/>
    <w:rsid w:val="004B48F2"/>
    <w:rsid w:val="004D323F"/>
    <w:rsid w:val="004E29B3"/>
    <w:rsid w:val="004F0810"/>
    <w:rsid w:val="004F59BC"/>
    <w:rsid w:val="00510C01"/>
    <w:rsid w:val="00521479"/>
    <w:rsid w:val="00524D1A"/>
    <w:rsid w:val="00526ED4"/>
    <w:rsid w:val="0053067B"/>
    <w:rsid w:val="005359EB"/>
    <w:rsid w:val="00540049"/>
    <w:rsid w:val="0055162D"/>
    <w:rsid w:val="00574088"/>
    <w:rsid w:val="00582280"/>
    <w:rsid w:val="00585E67"/>
    <w:rsid w:val="00585F88"/>
    <w:rsid w:val="00590300"/>
    <w:rsid w:val="0059058A"/>
    <w:rsid w:val="00595E16"/>
    <w:rsid w:val="005A1147"/>
    <w:rsid w:val="005A2F0F"/>
    <w:rsid w:val="005B1CD7"/>
    <w:rsid w:val="005B4A22"/>
    <w:rsid w:val="005C016E"/>
    <w:rsid w:val="005C321A"/>
    <w:rsid w:val="005D1C40"/>
    <w:rsid w:val="005E54B7"/>
    <w:rsid w:val="00610E51"/>
    <w:rsid w:val="00622B4B"/>
    <w:rsid w:val="00626BAE"/>
    <w:rsid w:val="00632065"/>
    <w:rsid w:val="0064038B"/>
    <w:rsid w:val="006455BD"/>
    <w:rsid w:val="00646B60"/>
    <w:rsid w:val="006567A7"/>
    <w:rsid w:val="00671413"/>
    <w:rsid w:val="0068198F"/>
    <w:rsid w:val="0068399E"/>
    <w:rsid w:val="00686D31"/>
    <w:rsid w:val="00687480"/>
    <w:rsid w:val="00691B30"/>
    <w:rsid w:val="006A2441"/>
    <w:rsid w:val="006D03CF"/>
    <w:rsid w:val="006D23E9"/>
    <w:rsid w:val="006D4F61"/>
    <w:rsid w:val="006E26A3"/>
    <w:rsid w:val="006E2975"/>
    <w:rsid w:val="00712E74"/>
    <w:rsid w:val="00717AC5"/>
    <w:rsid w:val="00717F17"/>
    <w:rsid w:val="007228AD"/>
    <w:rsid w:val="00724439"/>
    <w:rsid w:val="00725573"/>
    <w:rsid w:val="0072600C"/>
    <w:rsid w:val="00740207"/>
    <w:rsid w:val="0074230E"/>
    <w:rsid w:val="00757ADE"/>
    <w:rsid w:val="007628D2"/>
    <w:rsid w:val="007629A1"/>
    <w:rsid w:val="00763A17"/>
    <w:rsid w:val="00784AB3"/>
    <w:rsid w:val="00785CDE"/>
    <w:rsid w:val="007864DA"/>
    <w:rsid w:val="0079141E"/>
    <w:rsid w:val="00793037"/>
    <w:rsid w:val="00793245"/>
    <w:rsid w:val="00797A1D"/>
    <w:rsid w:val="007A0867"/>
    <w:rsid w:val="007A3291"/>
    <w:rsid w:val="007A3F51"/>
    <w:rsid w:val="007B1209"/>
    <w:rsid w:val="007C6A12"/>
    <w:rsid w:val="007C7EDA"/>
    <w:rsid w:val="007D214D"/>
    <w:rsid w:val="007D6EF4"/>
    <w:rsid w:val="007E042C"/>
    <w:rsid w:val="007F5B57"/>
    <w:rsid w:val="00805EA6"/>
    <w:rsid w:val="008149CB"/>
    <w:rsid w:val="008308E0"/>
    <w:rsid w:val="00835002"/>
    <w:rsid w:val="008561A2"/>
    <w:rsid w:val="00876378"/>
    <w:rsid w:val="008772E1"/>
    <w:rsid w:val="00877DCB"/>
    <w:rsid w:val="00880568"/>
    <w:rsid w:val="008829BA"/>
    <w:rsid w:val="00883F65"/>
    <w:rsid w:val="008859DE"/>
    <w:rsid w:val="00894B83"/>
    <w:rsid w:val="008A1036"/>
    <w:rsid w:val="008A55AB"/>
    <w:rsid w:val="008A7C6C"/>
    <w:rsid w:val="008B7497"/>
    <w:rsid w:val="008C3656"/>
    <w:rsid w:val="008C3BC4"/>
    <w:rsid w:val="008C4661"/>
    <w:rsid w:val="008D7E69"/>
    <w:rsid w:val="008E02C5"/>
    <w:rsid w:val="008F30BE"/>
    <w:rsid w:val="008F3909"/>
    <w:rsid w:val="008F3AA5"/>
    <w:rsid w:val="008F4AD4"/>
    <w:rsid w:val="00906161"/>
    <w:rsid w:val="00913B99"/>
    <w:rsid w:val="00925ECA"/>
    <w:rsid w:val="009312E3"/>
    <w:rsid w:val="00934E21"/>
    <w:rsid w:val="009464C4"/>
    <w:rsid w:val="00952CFB"/>
    <w:rsid w:val="00952E18"/>
    <w:rsid w:val="00983602"/>
    <w:rsid w:val="00995220"/>
    <w:rsid w:val="00996081"/>
    <w:rsid w:val="009A57B0"/>
    <w:rsid w:val="009B708C"/>
    <w:rsid w:val="009D1B57"/>
    <w:rsid w:val="009D2445"/>
    <w:rsid w:val="009D2AE8"/>
    <w:rsid w:val="009D37BF"/>
    <w:rsid w:val="009D4F5C"/>
    <w:rsid w:val="009F0433"/>
    <w:rsid w:val="00A038AF"/>
    <w:rsid w:val="00A04339"/>
    <w:rsid w:val="00A12159"/>
    <w:rsid w:val="00A13F45"/>
    <w:rsid w:val="00A227E3"/>
    <w:rsid w:val="00A37D89"/>
    <w:rsid w:val="00A43FF3"/>
    <w:rsid w:val="00A51A99"/>
    <w:rsid w:val="00AA3707"/>
    <w:rsid w:val="00AA4055"/>
    <w:rsid w:val="00AA642A"/>
    <w:rsid w:val="00AB6322"/>
    <w:rsid w:val="00AD2CC3"/>
    <w:rsid w:val="00AD44B9"/>
    <w:rsid w:val="00AE67D7"/>
    <w:rsid w:val="00AF37D9"/>
    <w:rsid w:val="00AF3FBB"/>
    <w:rsid w:val="00B041F3"/>
    <w:rsid w:val="00B16EC1"/>
    <w:rsid w:val="00B255A7"/>
    <w:rsid w:val="00B40A76"/>
    <w:rsid w:val="00B62252"/>
    <w:rsid w:val="00B6225B"/>
    <w:rsid w:val="00B6415F"/>
    <w:rsid w:val="00B737D5"/>
    <w:rsid w:val="00B90B27"/>
    <w:rsid w:val="00B935FE"/>
    <w:rsid w:val="00B972EC"/>
    <w:rsid w:val="00BA7596"/>
    <w:rsid w:val="00BB5E82"/>
    <w:rsid w:val="00BC1CAE"/>
    <w:rsid w:val="00BC2099"/>
    <w:rsid w:val="00BC533C"/>
    <w:rsid w:val="00BC5433"/>
    <w:rsid w:val="00BC6FF1"/>
    <w:rsid w:val="00BD37B8"/>
    <w:rsid w:val="00BE3467"/>
    <w:rsid w:val="00BF1099"/>
    <w:rsid w:val="00C10A78"/>
    <w:rsid w:val="00C17CB3"/>
    <w:rsid w:val="00C24226"/>
    <w:rsid w:val="00C26C10"/>
    <w:rsid w:val="00C27B2A"/>
    <w:rsid w:val="00C36D43"/>
    <w:rsid w:val="00C44A3B"/>
    <w:rsid w:val="00C45D5A"/>
    <w:rsid w:val="00C46D0B"/>
    <w:rsid w:val="00C47B2B"/>
    <w:rsid w:val="00C47FDD"/>
    <w:rsid w:val="00C53D03"/>
    <w:rsid w:val="00C63185"/>
    <w:rsid w:val="00C63351"/>
    <w:rsid w:val="00C6369F"/>
    <w:rsid w:val="00CA6DBF"/>
    <w:rsid w:val="00CB667A"/>
    <w:rsid w:val="00CD1B78"/>
    <w:rsid w:val="00D06B39"/>
    <w:rsid w:val="00D1139D"/>
    <w:rsid w:val="00D233FE"/>
    <w:rsid w:val="00D238E1"/>
    <w:rsid w:val="00D23C49"/>
    <w:rsid w:val="00D24C69"/>
    <w:rsid w:val="00D44244"/>
    <w:rsid w:val="00D611FB"/>
    <w:rsid w:val="00D667CE"/>
    <w:rsid w:val="00D7563E"/>
    <w:rsid w:val="00D760CD"/>
    <w:rsid w:val="00DA457E"/>
    <w:rsid w:val="00DA46E7"/>
    <w:rsid w:val="00DA6333"/>
    <w:rsid w:val="00DB20CC"/>
    <w:rsid w:val="00DC23A4"/>
    <w:rsid w:val="00DC2D99"/>
    <w:rsid w:val="00DD06E8"/>
    <w:rsid w:val="00DD2359"/>
    <w:rsid w:val="00DE523C"/>
    <w:rsid w:val="00DF678F"/>
    <w:rsid w:val="00E252C7"/>
    <w:rsid w:val="00E359C8"/>
    <w:rsid w:val="00E43BDD"/>
    <w:rsid w:val="00E60FEC"/>
    <w:rsid w:val="00E82CD2"/>
    <w:rsid w:val="00E84237"/>
    <w:rsid w:val="00EA2546"/>
    <w:rsid w:val="00EB0852"/>
    <w:rsid w:val="00EB6B24"/>
    <w:rsid w:val="00EC28AE"/>
    <w:rsid w:val="00EC45D5"/>
    <w:rsid w:val="00ED6A25"/>
    <w:rsid w:val="00EE3FF9"/>
    <w:rsid w:val="00EF3A0C"/>
    <w:rsid w:val="00F0574A"/>
    <w:rsid w:val="00F27405"/>
    <w:rsid w:val="00F339D2"/>
    <w:rsid w:val="00F35148"/>
    <w:rsid w:val="00F3569C"/>
    <w:rsid w:val="00F4565B"/>
    <w:rsid w:val="00F51B1F"/>
    <w:rsid w:val="00F54206"/>
    <w:rsid w:val="00F81F8A"/>
    <w:rsid w:val="00F8563E"/>
    <w:rsid w:val="00F91636"/>
    <w:rsid w:val="00F961D0"/>
    <w:rsid w:val="00FA2F7E"/>
    <w:rsid w:val="00FC3821"/>
    <w:rsid w:val="00FC6AF0"/>
    <w:rsid w:val="00FE0300"/>
    <w:rsid w:val="00FE3C47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BD0"/>
    <w:pPr>
      <w:ind w:left="720"/>
      <w:contextualSpacing/>
    </w:pPr>
  </w:style>
  <w:style w:type="character" w:customStyle="1" w:styleId="wyrokwyroktk">
    <w:name w:val="wyrok_wyroktk"/>
    <w:basedOn w:val="DefaultParagraphFont"/>
    <w:uiPriority w:val="99"/>
    <w:rsid w:val="00671413"/>
    <w:rPr>
      <w:rFonts w:cs="Times New Roman"/>
    </w:rPr>
  </w:style>
  <w:style w:type="character" w:styleId="Hyperlink">
    <w:name w:val="Hyperlink"/>
    <w:basedOn w:val="DefaultParagraphFont"/>
    <w:uiPriority w:val="99"/>
    <w:rsid w:val="008C3BC4"/>
    <w:rPr>
      <w:rFonts w:cs="Times New Roman"/>
      <w:color w:val="0000FF"/>
      <w:u w:val="single"/>
    </w:rPr>
  </w:style>
  <w:style w:type="paragraph" w:customStyle="1" w:styleId="oznrodzaktutznustawalubrozporzdzenieiorganwydajcy">
    <w:name w:val="oznrodzaktutznustawalubrozporzdzenieiorganwydajcy"/>
    <w:basedOn w:val="Normal"/>
    <w:uiPriority w:val="99"/>
    <w:rsid w:val="0011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"/>
    <w:uiPriority w:val="99"/>
    <w:rsid w:val="0011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"/>
    <w:uiPriority w:val="99"/>
    <w:rsid w:val="0011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"/>
    <w:uiPriority w:val="99"/>
    <w:rsid w:val="00293675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274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740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27405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C45D5A"/>
    <w:rPr>
      <w:rFonts w:cs="Times New Roman"/>
      <w:vertAlign w:val="superscript"/>
    </w:rPr>
  </w:style>
  <w:style w:type="paragraph" w:styleId="NormalWeb0">
    <w:name w:val="Normal (Web)"/>
    <w:basedOn w:val="Normal"/>
    <w:uiPriority w:val="99"/>
    <w:rsid w:val="005C01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622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841</Words>
  <Characters>5052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dnia _________ 201__ r</dc:title>
  <dc:subject/>
  <dc:creator>lapek</dc:creator>
  <cp:keywords/>
  <dc:description/>
  <cp:lastModifiedBy>PROM</cp:lastModifiedBy>
  <cp:revision>2</cp:revision>
  <cp:lastPrinted>2017-08-04T08:39:00Z</cp:lastPrinted>
  <dcterms:created xsi:type="dcterms:W3CDTF">2018-06-14T21:39:00Z</dcterms:created>
  <dcterms:modified xsi:type="dcterms:W3CDTF">2018-06-14T21:39:00Z</dcterms:modified>
</cp:coreProperties>
</file>