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A6A" w:rsidRDefault="00CF4A6A" w:rsidP="003A3CA6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_____________________ dnia ________ 20____ r. </w:t>
      </w:r>
    </w:p>
    <w:p w:rsidR="00CF4A6A" w:rsidRDefault="00CF4A6A" w:rsidP="003A3CA6">
      <w:pPr>
        <w:spacing w:line="240" w:lineRule="auto"/>
        <w:ind w:left="4820" w:hanging="572"/>
        <w:rPr>
          <w:rFonts w:ascii="Verdana" w:hAnsi="Verdana"/>
          <w:b/>
          <w:sz w:val="20"/>
          <w:szCs w:val="20"/>
        </w:rPr>
      </w:pPr>
    </w:p>
    <w:p w:rsidR="00CF4A6A" w:rsidRDefault="00CF4A6A" w:rsidP="003A3CA6">
      <w:pPr>
        <w:spacing w:line="240" w:lineRule="auto"/>
        <w:ind w:left="4820" w:hanging="572"/>
        <w:rPr>
          <w:rFonts w:ascii="Verdana" w:hAnsi="Verdana"/>
          <w:b/>
          <w:sz w:val="20"/>
          <w:szCs w:val="20"/>
        </w:rPr>
      </w:pPr>
    </w:p>
    <w:p w:rsidR="00CF4A6A" w:rsidRDefault="00CF4A6A" w:rsidP="005E3D12">
      <w:pPr>
        <w:spacing w:after="0" w:line="240" w:lineRule="auto"/>
        <w:ind w:left="4820" w:hanging="57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NACZELNY </w:t>
      </w:r>
      <w:r w:rsidRPr="00655FF5">
        <w:rPr>
          <w:rFonts w:ascii="Verdana" w:hAnsi="Verdana"/>
          <w:b/>
          <w:sz w:val="20"/>
          <w:szCs w:val="20"/>
        </w:rPr>
        <w:t xml:space="preserve">SĄD </w:t>
      </w:r>
      <w:r>
        <w:rPr>
          <w:rFonts w:ascii="Verdana" w:hAnsi="Verdana"/>
          <w:b/>
          <w:sz w:val="20"/>
          <w:szCs w:val="20"/>
        </w:rPr>
        <w:t xml:space="preserve">ADMINISTRACYJNY </w:t>
      </w:r>
    </w:p>
    <w:p w:rsidR="00CF4A6A" w:rsidRPr="00366211" w:rsidRDefault="00CF4A6A" w:rsidP="005E3D12">
      <w:pPr>
        <w:spacing w:after="0" w:line="240" w:lineRule="auto"/>
        <w:ind w:left="4820" w:hanging="572"/>
        <w:rPr>
          <w:rFonts w:ascii="Verdana" w:hAnsi="Verdana"/>
          <w:bCs/>
          <w:sz w:val="20"/>
          <w:szCs w:val="20"/>
        </w:rPr>
      </w:pPr>
      <w:r w:rsidRPr="00366211">
        <w:rPr>
          <w:rFonts w:ascii="Verdana" w:hAnsi="Verdana"/>
          <w:bCs/>
          <w:sz w:val="20"/>
          <w:szCs w:val="20"/>
        </w:rPr>
        <w:t xml:space="preserve">ul. </w:t>
      </w:r>
      <w:r w:rsidR="003870DC" w:rsidRPr="00366211">
        <w:rPr>
          <w:rFonts w:ascii="Verdana" w:hAnsi="Verdana"/>
          <w:bCs/>
          <w:sz w:val="20"/>
          <w:szCs w:val="20"/>
        </w:rPr>
        <w:t>Gabriela Piotra Boduena 3/5</w:t>
      </w:r>
    </w:p>
    <w:p w:rsidR="003870DC" w:rsidRPr="00366211" w:rsidRDefault="003870DC" w:rsidP="005E3D12">
      <w:pPr>
        <w:spacing w:after="0" w:line="240" w:lineRule="auto"/>
        <w:ind w:left="4820" w:hanging="572"/>
        <w:rPr>
          <w:rFonts w:ascii="Verdana" w:hAnsi="Verdana"/>
          <w:bCs/>
          <w:sz w:val="20"/>
          <w:szCs w:val="20"/>
        </w:rPr>
      </w:pPr>
      <w:r w:rsidRPr="00366211">
        <w:rPr>
          <w:rFonts w:ascii="Verdana" w:hAnsi="Verdana"/>
          <w:bCs/>
          <w:sz w:val="20"/>
          <w:szCs w:val="20"/>
        </w:rPr>
        <w:t xml:space="preserve">00—111 Warszawa </w:t>
      </w:r>
    </w:p>
    <w:p w:rsidR="00CF4A6A" w:rsidRPr="005E3D12" w:rsidRDefault="00CF4A6A" w:rsidP="003A3CA6">
      <w:pPr>
        <w:spacing w:line="240" w:lineRule="auto"/>
        <w:ind w:left="4820" w:hanging="572"/>
        <w:rPr>
          <w:rFonts w:ascii="Verdana" w:hAnsi="Verdana"/>
          <w:b/>
          <w:sz w:val="20"/>
          <w:szCs w:val="20"/>
        </w:rPr>
      </w:pPr>
    </w:p>
    <w:p w:rsidR="00CF4A6A" w:rsidRPr="003A3CA6" w:rsidRDefault="003A3CA6" w:rsidP="003A3CA6">
      <w:pPr>
        <w:spacing w:line="240" w:lineRule="auto"/>
        <w:ind w:left="4253" w:hanging="709"/>
        <w:rPr>
          <w:rFonts w:ascii="Verdana" w:hAnsi="Verdana"/>
          <w:b/>
          <w:sz w:val="20"/>
          <w:szCs w:val="20"/>
        </w:rPr>
      </w:pPr>
      <w:bookmarkStart w:id="0" w:name="_Hlk24536959"/>
      <w:r>
        <w:rPr>
          <w:rFonts w:ascii="Verdana" w:hAnsi="Verdana"/>
          <w:b/>
          <w:sz w:val="20"/>
          <w:szCs w:val="20"/>
        </w:rPr>
        <w:t>Organ</w:t>
      </w:r>
      <w:r w:rsidR="00CF4A6A" w:rsidRPr="00655FF5"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b/>
          <w:sz w:val="20"/>
          <w:szCs w:val="20"/>
        </w:rPr>
        <w:br/>
        <w:t xml:space="preserve">Minister Spraw Wewnętrznych </w:t>
      </w:r>
      <w:r>
        <w:rPr>
          <w:rFonts w:ascii="Verdana" w:hAnsi="Verdana"/>
          <w:b/>
          <w:sz w:val="20"/>
          <w:szCs w:val="20"/>
        </w:rPr>
        <w:br/>
        <w:t xml:space="preserve">i Administracji </w:t>
      </w:r>
      <w:r w:rsidR="00CF4A6A" w:rsidRPr="00655FF5">
        <w:rPr>
          <w:rFonts w:ascii="Verdana" w:hAnsi="Verdana"/>
          <w:bCs/>
          <w:sz w:val="20"/>
          <w:szCs w:val="20"/>
        </w:rPr>
        <w:br/>
      </w:r>
    </w:p>
    <w:p w:rsidR="00CF4A6A" w:rsidRDefault="003A3CA6" w:rsidP="00651D16">
      <w:pPr>
        <w:spacing w:after="0" w:line="240" w:lineRule="auto"/>
        <w:ind w:left="4253" w:hanging="709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Skarżący</w:t>
      </w:r>
      <w:r w:rsidR="00CF4A6A" w:rsidRPr="00655FF5">
        <w:rPr>
          <w:rFonts w:ascii="Verdana" w:hAnsi="Verdana"/>
          <w:b/>
          <w:sz w:val="20"/>
          <w:szCs w:val="20"/>
        </w:rPr>
        <w:t xml:space="preserve">: </w:t>
      </w:r>
      <w:r w:rsidR="00CF4A6A" w:rsidRPr="00655FF5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_______________________________</w:t>
      </w:r>
      <w:r>
        <w:rPr>
          <w:rFonts w:ascii="Verdana" w:hAnsi="Verdana"/>
          <w:sz w:val="20"/>
          <w:szCs w:val="20"/>
        </w:rPr>
        <w:br/>
      </w:r>
      <w:r w:rsidR="00CF4A6A" w:rsidRPr="00655FF5">
        <w:rPr>
          <w:rFonts w:ascii="Verdana" w:hAnsi="Verdana"/>
          <w:sz w:val="20"/>
          <w:szCs w:val="20"/>
        </w:rPr>
        <w:t xml:space="preserve"> </w:t>
      </w:r>
      <w:r w:rsidR="00CF4A6A" w:rsidRPr="00655FF5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sz w:val="20"/>
          <w:szCs w:val="20"/>
        </w:rPr>
        <w:t>_______________________________</w:t>
      </w:r>
      <w:r w:rsidR="00651D16">
        <w:rPr>
          <w:rFonts w:ascii="Verdana" w:hAnsi="Verdana"/>
          <w:i/>
          <w:sz w:val="20"/>
          <w:szCs w:val="20"/>
        </w:rPr>
        <w:br/>
      </w:r>
    </w:p>
    <w:p w:rsidR="003A3CA6" w:rsidRPr="003A3CA6" w:rsidRDefault="003A3CA6" w:rsidP="00651D16">
      <w:pPr>
        <w:spacing w:after="0" w:line="240" w:lineRule="auto"/>
        <w:ind w:left="4253" w:hanging="709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         ul. _____________________________</w:t>
      </w:r>
      <w:r>
        <w:rPr>
          <w:rFonts w:ascii="Verdana" w:hAnsi="Verdana"/>
          <w:iCs/>
          <w:sz w:val="20"/>
          <w:szCs w:val="20"/>
        </w:rPr>
        <w:br/>
      </w:r>
      <w:r>
        <w:rPr>
          <w:rFonts w:ascii="Verdana" w:hAnsi="Verdana"/>
          <w:iCs/>
          <w:sz w:val="20"/>
          <w:szCs w:val="20"/>
        </w:rPr>
        <w:br/>
        <w:t>___ - ______   ___________________</w:t>
      </w:r>
    </w:p>
    <w:p w:rsidR="00CF4A6A" w:rsidRPr="00655FF5" w:rsidRDefault="00CF4A6A" w:rsidP="003A3CA6">
      <w:pPr>
        <w:spacing w:before="240" w:line="240" w:lineRule="auto"/>
        <w:jc w:val="both"/>
        <w:rPr>
          <w:rFonts w:ascii="Verdana" w:hAnsi="Verdana"/>
          <w:b/>
          <w:sz w:val="20"/>
        </w:rPr>
      </w:pPr>
      <w:r w:rsidRPr="00066592">
        <w:rPr>
          <w:rFonts w:ascii="Verdana" w:hAnsi="Verdana"/>
          <w:b/>
          <w:sz w:val="20"/>
        </w:rPr>
        <w:t>Sygn</w:t>
      </w:r>
      <w:r w:rsidRPr="00066592">
        <w:rPr>
          <w:rFonts w:ascii="Verdana" w:hAnsi="Verdana"/>
          <w:bCs/>
          <w:sz w:val="20"/>
        </w:rPr>
        <w:t>. _____/_____</w:t>
      </w:r>
    </w:p>
    <w:bookmarkEnd w:id="0"/>
    <w:p w:rsidR="00CF4A6A" w:rsidRPr="00655FF5" w:rsidRDefault="00CF4A6A" w:rsidP="00CF4A6A">
      <w:pPr>
        <w:jc w:val="both"/>
        <w:rPr>
          <w:rFonts w:ascii="Verdana" w:hAnsi="Verdana"/>
          <w:b/>
          <w:i/>
          <w:sz w:val="20"/>
        </w:rPr>
      </w:pPr>
    </w:p>
    <w:p w:rsidR="00CF4A6A" w:rsidRDefault="00CF4A6A" w:rsidP="00CF4A6A">
      <w:pPr>
        <w:autoSpaceDE w:val="0"/>
        <w:autoSpaceDN w:val="0"/>
        <w:adjustRightInd w:val="0"/>
        <w:spacing w:before="240"/>
        <w:jc w:val="center"/>
        <w:rPr>
          <w:rFonts w:ascii="Verdana" w:hAnsi="Verdana"/>
          <w:b/>
          <w:sz w:val="20"/>
          <w:szCs w:val="20"/>
        </w:rPr>
      </w:pPr>
      <w:r w:rsidRPr="00655FF5">
        <w:rPr>
          <w:rFonts w:ascii="Verdana" w:hAnsi="Verdana"/>
          <w:b/>
          <w:sz w:val="20"/>
          <w:szCs w:val="20"/>
        </w:rPr>
        <w:t>WNIOSEK</w:t>
      </w:r>
      <w:r>
        <w:rPr>
          <w:rFonts w:ascii="Verdana" w:hAnsi="Verdana"/>
          <w:b/>
          <w:sz w:val="20"/>
          <w:szCs w:val="20"/>
        </w:rPr>
        <w:br/>
        <w:t xml:space="preserve">o przyśpieszenie rozpatrywania skargi kasacyjnej </w:t>
      </w:r>
    </w:p>
    <w:p w:rsidR="00CF4A6A" w:rsidRDefault="00CF4A6A" w:rsidP="00651D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651D16" w:rsidRPr="00651D16" w:rsidRDefault="003870DC" w:rsidP="00651D1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bookmarkStart w:id="1" w:name="_Hlk24537161"/>
      <w:r>
        <w:rPr>
          <w:rFonts w:ascii="Verdana" w:hAnsi="Verdana"/>
          <w:sz w:val="20"/>
          <w:szCs w:val="20"/>
        </w:rPr>
        <w:tab/>
      </w:r>
      <w:r w:rsidR="00CF4A6A" w:rsidRPr="00651D16">
        <w:rPr>
          <w:rFonts w:ascii="Verdana" w:hAnsi="Verdana"/>
          <w:sz w:val="20"/>
          <w:szCs w:val="20"/>
        </w:rPr>
        <w:t xml:space="preserve">Działając w imieniu własnym, </w:t>
      </w:r>
      <w:r w:rsidR="0050681F" w:rsidRPr="00651D16">
        <w:rPr>
          <w:rFonts w:ascii="Verdana" w:hAnsi="Verdana"/>
          <w:sz w:val="20"/>
          <w:szCs w:val="20"/>
        </w:rPr>
        <w:t>proszę</w:t>
      </w:r>
      <w:r w:rsidR="00CF4A6A" w:rsidRPr="00651D16">
        <w:rPr>
          <w:rFonts w:ascii="Verdana" w:hAnsi="Verdana"/>
          <w:sz w:val="20"/>
          <w:szCs w:val="20"/>
        </w:rPr>
        <w:t xml:space="preserve"> o </w:t>
      </w:r>
      <w:r w:rsidR="0050681F" w:rsidRPr="00651D16">
        <w:rPr>
          <w:rFonts w:ascii="Verdana" w:hAnsi="Verdana"/>
          <w:sz w:val="20"/>
          <w:szCs w:val="20"/>
        </w:rPr>
        <w:t>przyśpieszenie</w:t>
      </w:r>
      <w:r w:rsidR="00554349">
        <w:rPr>
          <w:rFonts w:ascii="Verdana" w:hAnsi="Verdana"/>
          <w:sz w:val="20"/>
          <w:szCs w:val="20"/>
        </w:rPr>
        <w:t xml:space="preserve"> </w:t>
      </w:r>
      <w:r w:rsidR="0050681F" w:rsidRPr="00651D16">
        <w:rPr>
          <w:rFonts w:ascii="Verdana" w:hAnsi="Verdana"/>
          <w:sz w:val="20"/>
          <w:szCs w:val="20"/>
        </w:rPr>
        <w:t>rozpoznani</w:t>
      </w:r>
      <w:r w:rsidR="00554349">
        <w:rPr>
          <w:rFonts w:ascii="Verdana" w:hAnsi="Verdana"/>
          <w:sz w:val="20"/>
          <w:szCs w:val="20"/>
        </w:rPr>
        <w:t>a</w:t>
      </w:r>
      <w:r w:rsidR="0050681F" w:rsidRPr="00651D16">
        <w:rPr>
          <w:rFonts w:ascii="Verdana" w:hAnsi="Verdana"/>
          <w:sz w:val="20"/>
          <w:szCs w:val="20"/>
        </w:rPr>
        <w:t xml:space="preserve"> skargi kasacyjnej </w:t>
      </w:r>
      <w:r w:rsidR="008A6056" w:rsidRPr="00651D16">
        <w:rPr>
          <w:rFonts w:ascii="Verdana" w:hAnsi="Verdana"/>
          <w:sz w:val="20"/>
          <w:szCs w:val="20"/>
        </w:rPr>
        <w:t xml:space="preserve">z dnia _____________ 20___ r. </w:t>
      </w:r>
      <w:r w:rsidR="008A6056" w:rsidRPr="00651D16">
        <w:rPr>
          <w:rFonts w:ascii="Verdana" w:eastAsia="Times New Roman" w:hAnsi="Verdana" w:cs="Arial"/>
          <w:sz w:val="20"/>
          <w:szCs w:val="20"/>
          <w:lang w:eastAsia="pl-PL"/>
        </w:rPr>
        <w:t xml:space="preserve">wniesionej przez </w:t>
      </w:r>
      <w:bookmarkStart w:id="2" w:name="_Hlk24537078"/>
      <w:r w:rsidR="008A6056" w:rsidRPr="00651D16">
        <w:rPr>
          <w:rFonts w:ascii="Verdana" w:hAnsi="Verdana" w:cs="Helvetica"/>
          <w:sz w:val="20"/>
          <w:szCs w:val="20"/>
        </w:rPr>
        <w:t xml:space="preserve">Ministra Spraw Wewnętrznych i Administracji </w:t>
      </w:r>
      <w:r w:rsidR="00F445D1">
        <w:rPr>
          <w:rFonts w:ascii="Verdana" w:eastAsia="Times New Roman" w:hAnsi="Verdana" w:cs="Arial"/>
          <w:sz w:val="20"/>
          <w:szCs w:val="20"/>
          <w:lang w:eastAsia="pl-PL"/>
        </w:rPr>
        <w:t>od</w:t>
      </w:r>
      <w:r w:rsidR="008A6056" w:rsidRPr="00651D16">
        <w:rPr>
          <w:rFonts w:ascii="Verdana" w:eastAsia="Times New Roman" w:hAnsi="Verdana" w:cs="Arial"/>
          <w:sz w:val="20"/>
          <w:szCs w:val="20"/>
          <w:lang w:eastAsia="pl-PL"/>
        </w:rPr>
        <w:t xml:space="preserve"> wyroku Wojewódzkiego Sądu Administracyjnego w Warszawie z dnia___________ 20____ r.</w:t>
      </w:r>
      <w:r w:rsidR="003A3CA6" w:rsidRPr="00651D16">
        <w:rPr>
          <w:rFonts w:ascii="Verdana" w:eastAsia="Times New Roman" w:hAnsi="Verdana" w:cs="Arial"/>
          <w:sz w:val="20"/>
          <w:szCs w:val="20"/>
          <w:lang w:eastAsia="pl-PL"/>
        </w:rPr>
        <w:t>, sygn. akt</w:t>
      </w:r>
      <w:r w:rsidR="00651D16" w:rsidRPr="00651D1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3A3CA6" w:rsidRPr="00651D16">
        <w:rPr>
          <w:rFonts w:ascii="Verdana" w:eastAsia="Times New Roman" w:hAnsi="Verdana" w:cs="Arial"/>
          <w:sz w:val="20"/>
          <w:szCs w:val="20"/>
          <w:lang w:eastAsia="pl-PL"/>
        </w:rPr>
        <w:t xml:space="preserve">___________, </w:t>
      </w:r>
      <w:bookmarkEnd w:id="2"/>
      <w:r w:rsidR="003A3CA6" w:rsidRPr="00651D16">
        <w:rPr>
          <w:rFonts w:ascii="Verdana" w:eastAsia="Times New Roman" w:hAnsi="Verdana" w:cs="Arial"/>
          <w:sz w:val="20"/>
          <w:szCs w:val="20"/>
          <w:lang w:eastAsia="pl-PL"/>
        </w:rPr>
        <w:t xml:space="preserve">w sprawie mojej skargi na decyzję Ministra z dnia _____________ 20___ r. </w:t>
      </w:r>
      <w:r w:rsidR="00651D16" w:rsidRPr="00651D16">
        <w:rPr>
          <w:rFonts w:ascii="Verdana" w:eastAsia="Times New Roman" w:hAnsi="Verdana" w:cs="Arial"/>
          <w:sz w:val="20"/>
          <w:szCs w:val="20"/>
          <w:lang w:eastAsia="pl-PL"/>
        </w:rPr>
        <w:t>nr _______, w przedmiocie odmowy wyłączenia stosowania wobec mnie art. __________</w:t>
      </w:r>
      <w:r w:rsidR="00651D16">
        <w:rPr>
          <w:rFonts w:ascii="Verdana" w:eastAsia="Times New Roman" w:hAnsi="Verdana" w:cs="Arial"/>
          <w:sz w:val="20"/>
          <w:szCs w:val="20"/>
          <w:lang w:eastAsia="pl-PL"/>
        </w:rPr>
        <w:t>__________</w:t>
      </w:r>
      <w:r w:rsidR="00651D16" w:rsidRPr="00651D16">
        <w:rPr>
          <w:rFonts w:ascii="Verdana" w:eastAsia="Times New Roman" w:hAnsi="Verdana" w:cs="Arial"/>
          <w:sz w:val="20"/>
          <w:szCs w:val="20"/>
          <w:lang w:eastAsia="pl-PL"/>
        </w:rPr>
        <w:t>_ ustawy z dnia 18</w:t>
      </w:r>
      <w:r w:rsidR="00651D16">
        <w:rPr>
          <w:rFonts w:ascii="Verdana" w:eastAsia="Times New Roman" w:hAnsi="Verdana" w:cs="Arial"/>
          <w:sz w:val="20"/>
          <w:szCs w:val="20"/>
          <w:lang w:eastAsia="pl-PL"/>
        </w:rPr>
        <w:t xml:space="preserve"> lutego </w:t>
      </w:r>
      <w:r w:rsidR="00651D16" w:rsidRPr="00651D16">
        <w:rPr>
          <w:rFonts w:ascii="Verdana" w:eastAsia="Times New Roman" w:hAnsi="Verdana" w:cs="Arial"/>
          <w:sz w:val="20"/>
          <w:szCs w:val="20"/>
          <w:lang w:eastAsia="pl-PL"/>
        </w:rPr>
        <w:t xml:space="preserve">1994 r. </w:t>
      </w:r>
    </w:p>
    <w:p w:rsidR="0050681F" w:rsidRPr="00651D16" w:rsidRDefault="00651D16" w:rsidP="00651D16">
      <w:pPr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651D16">
        <w:rPr>
          <w:rFonts w:ascii="Verdana" w:hAnsi="Verdana"/>
          <w:i/>
          <w:iCs/>
          <w:sz w:val="16"/>
          <w:szCs w:val="16"/>
        </w:rPr>
        <w:t xml:space="preserve">                                          </w:t>
      </w:r>
      <w:r>
        <w:rPr>
          <w:rFonts w:ascii="Verdana" w:hAnsi="Verdana"/>
          <w:i/>
          <w:iCs/>
          <w:sz w:val="16"/>
          <w:szCs w:val="16"/>
        </w:rPr>
        <w:t xml:space="preserve">       </w:t>
      </w:r>
      <w:r w:rsidRPr="00651D16">
        <w:rPr>
          <w:rFonts w:ascii="Verdana" w:hAnsi="Verdana"/>
          <w:i/>
          <w:iCs/>
          <w:sz w:val="16"/>
          <w:szCs w:val="16"/>
        </w:rPr>
        <w:t xml:space="preserve">(odpowiednio: art. </w:t>
      </w:r>
      <w:proofErr w:type="spellStart"/>
      <w:r w:rsidRPr="00651D16">
        <w:rPr>
          <w:rFonts w:ascii="Verdana" w:hAnsi="Verdana"/>
          <w:i/>
          <w:iCs/>
          <w:sz w:val="16"/>
          <w:szCs w:val="16"/>
        </w:rPr>
        <w:t>15c</w:t>
      </w:r>
      <w:proofErr w:type="spellEnd"/>
      <w:r w:rsidRPr="00651D16">
        <w:rPr>
          <w:rFonts w:ascii="Verdana" w:hAnsi="Verdana"/>
          <w:i/>
          <w:iCs/>
          <w:sz w:val="16"/>
          <w:szCs w:val="16"/>
        </w:rPr>
        <w:t xml:space="preserve">, </w:t>
      </w:r>
      <w:proofErr w:type="spellStart"/>
      <w:r w:rsidRPr="00651D16">
        <w:rPr>
          <w:rFonts w:ascii="Verdana" w:hAnsi="Verdana"/>
          <w:i/>
          <w:iCs/>
          <w:sz w:val="16"/>
          <w:szCs w:val="16"/>
        </w:rPr>
        <w:t>22a</w:t>
      </w:r>
      <w:proofErr w:type="spellEnd"/>
      <w:r w:rsidRPr="00651D16">
        <w:rPr>
          <w:rFonts w:ascii="Verdana" w:hAnsi="Verdana"/>
          <w:i/>
          <w:iCs/>
          <w:sz w:val="16"/>
          <w:szCs w:val="16"/>
        </w:rPr>
        <w:t xml:space="preserve">, </w:t>
      </w:r>
      <w:proofErr w:type="spellStart"/>
      <w:r w:rsidRPr="00651D16">
        <w:rPr>
          <w:rFonts w:ascii="Verdana" w:hAnsi="Verdana"/>
          <w:i/>
          <w:iCs/>
          <w:sz w:val="16"/>
          <w:szCs w:val="16"/>
        </w:rPr>
        <w:t>24a</w:t>
      </w:r>
      <w:proofErr w:type="spellEnd"/>
      <w:r w:rsidRPr="00651D16">
        <w:rPr>
          <w:rFonts w:ascii="Verdana" w:hAnsi="Verdana"/>
          <w:i/>
          <w:iCs/>
          <w:sz w:val="16"/>
          <w:szCs w:val="16"/>
        </w:rPr>
        <w:t>)</w:t>
      </w:r>
    </w:p>
    <w:p w:rsidR="00CF4A6A" w:rsidRPr="00651D16" w:rsidRDefault="00651D16" w:rsidP="00651D16">
      <w:pPr>
        <w:spacing w:after="0" w:line="240" w:lineRule="auto"/>
        <w:jc w:val="both"/>
        <w:rPr>
          <w:rFonts w:ascii="Verdana" w:hAnsi="Verdana"/>
          <w:sz w:val="20"/>
        </w:rPr>
      </w:pPr>
      <w:r w:rsidRPr="00651D16">
        <w:rPr>
          <w:rFonts w:ascii="Verdana" w:hAnsi="Verdana"/>
          <w:sz w:val="20"/>
          <w:szCs w:val="20"/>
        </w:rPr>
        <w:t>o zaopatrzeniu emerytalnym funkcjonariuszy Policji, Agencji Bezpieczeństwa Wewnętrznego, Agencji Wywiadu, Służby Kontrwywiadu Wojskowego, Służby Wywiadu Wojskowego, Centralnego Biura Antykorupcyjnego, Straży Granicznej, Służby Ochrony Państwa, Państwowej Straży Pożarnej, Służby Celno-Skarbowej i Służby Więziennej oraz ich rodzin</w:t>
      </w:r>
      <w:r>
        <w:rPr>
          <w:rFonts w:ascii="Verdana" w:hAnsi="Verdana"/>
          <w:sz w:val="20"/>
          <w:szCs w:val="20"/>
        </w:rPr>
        <w:t xml:space="preserve">. </w:t>
      </w:r>
    </w:p>
    <w:bookmarkEnd w:id="1"/>
    <w:p w:rsidR="00AE118D" w:rsidRPr="00AE118D" w:rsidRDefault="00CF4A6A" w:rsidP="00AE118D">
      <w:pPr>
        <w:spacing w:before="240" w:after="240" w:line="240" w:lineRule="auto"/>
        <w:ind w:firstLine="425"/>
        <w:jc w:val="center"/>
        <w:rPr>
          <w:rFonts w:ascii="Verdana" w:hAnsi="Verdana"/>
          <w:b/>
          <w:sz w:val="20"/>
        </w:rPr>
      </w:pPr>
      <w:r w:rsidRPr="00655FF5">
        <w:rPr>
          <w:rFonts w:ascii="Verdana" w:hAnsi="Verdana"/>
          <w:b/>
          <w:sz w:val="20"/>
        </w:rPr>
        <w:t>UZASADNIENIE</w:t>
      </w:r>
    </w:p>
    <w:p w:rsidR="00AE118D" w:rsidRPr="00AE118D" w:rsidRDefault="0050681F" w:rsidP="00AE118D">
      <w:pPr>
        <w:spacing w:before="240" w:after="0" w:line="240" w:lineRule="auto"/>
        <w:ind w:firstLine="425"/>
        <w:rPr>
          <w:rFonts w:ascii="Verdana" w:hAnsi="Verdana" w:cs="Helvetica"/>
        </w:rPr>
      </w:pPr>
      <w:r w:rsidRPr="00C9048A">
        <w:rPr>
          <w:rFonts w:ascii="Verdana" w:hAnsi="Verdana" w:cs="Helvetica"/>
          <w:sz w:val="20"/>
          <w:szCs w:val="20"/>
        </w:rPr>
        <w:t>Wojewódzki Sąd Administracyjny w Warszawie</w:t>
      </w:r>
      <w:r w:rsidR="00AE118D">
        <w:rPr>
          <w:rFonts w:ascii="Verdana" w:hAnsi="Verdana" w:cs="Helvetica"/>
          <w:sz w:val="20"/>
          <w:szCs w:val="20"/>
        </w:rPr>
        <w:t xml:space="preserve">, po rozpoznaniu na rozprawie w dniu ___________ 20___ r. sprawy z mojej skargi na </w:t>
      </w:r>
      <w:r w:rsidR="00AE118D" w:rsidRPr="00651D16">
        <w:rPr>
          <w:rFonts w:ascii="Verdana" w:eastAsia="Times New Roman" w:hAnsi="Verdana" w:cs="Arial"/>
          <w:sz w:val="20"/>
          <w:szCs w:val="20"/>
          <w:lang w:eastAsia="pl-PL"/>
        </w:rPr>
        <w:t>decyzję Ministra z dnia _____________ 20___ r. nr _______, w przedmiocie odmowy wyłączenia stosowania wobec mnie art. __________</w:t>
      </w:r>
      <w:r w:rsidR="00AE118D">
        <w:rPr>
          <w:rFonts w:ascii="Verdana" w:eastAsia="Times New Roman" w:hAnsi="Verdana" w:cs="Arial"/>
          <w:sz w:val="20"/>
          <w:szCs w:val="20"/>
          <w:lang w:eastAsia="pl-PL"/>
        </w:rPr>
        <w:t>____________________________</w:t>
      </w:r>
      <w:r w:rsidR="00AE118D" w:rsidRPr="00651D16">
        <w:rPr>
          <w:rFonts w:ascii="Verdana" w:eastAsia="Times New Roman" w:hAnsi="Verdana" w:cs="Arial"/>
          <w:sz w:val="20"/>
          <w:szCs w:val="20"/>
          <w:lang w:eastAsia="pl-PL"/>
        </w:rPr>
        <w:t>ustawy z dnia 18</w:t>
      </w:r>
      <w:r w:rsidR="00AE118D">
        <w:rPr>
          <w:rFonts w:ascii="Verdana" w:eastAsia="Times New Roman" w:hAnsi="Verdana" w:cs="Arial"/>
          <w:sz w:val="20"/>
          <w:szCs w:val="20"/>
          <w:lang w:eastAsia="pl-PL"/>
        </w:rPr>
        <w:t xml:space="preserve"> lutego </w:t>
      </w:r>
      <w:r w:rsidR="00AE118D" w:rsidRPr="00651D16">
        <w:rPr>
          <w:rFonts w:ascii="Verdana" w:eastAsia="Times New Roman" w:hAnsi="Verdana" w:cs="Arial"/>
          <w:sz w:val="20"/>
          <w:szCs w:val="20"/>
          <w:lang w:eastAsia="pl-PL"/>
        </w:rPr>
        <w:t xml:space="preserve">1994 r. </w:t>
      </w:r>
      <w:r w:rsidR="00AE118D">
        <w:rPr>
          <w:rFonts w:ascii="Verdana" w:hAnsi="Verdana" w:cs="Helvetica"/>
          <w:sz w:val="20"/>
          <w:szCs w:val="20"/>
        </w:rPr>
        <w:br/>
      </w:r>
      <w:r w:rsidR="00D2285A">
        <w:rPr>
          <w:rFonts w:ascii="Verdana" w:hAnsi="Verdana"/>
          <w:i/>
          <w:iCs/>
          <w:sz w:val="18"/>
          <w:szCs w:val="18"/>
        </w:rPr>
        <w:t xml:space="preserve">       </w:t>
      </w:r>
      <w:proofErr w:type="gramStart"/>
      <w:r w:rsidR="00D2285A">
        <w:rPr>
          <w:rFonts w:ascii="Verdana" w:hAnsi="Verdana"/>
          <w:i/>
          <w:iCs/>
          <w:sz w:val="18"/>
          <w:szCs w:val="18"/>
        </w:rPr>
        <w:t xml:space="preserve">   </w:t>
      </w:r>
      <w:r w:rsidR="00AE118D" w:rsidRPr="00AE118D">
        <w:rPr>
          <w:rFonts w:ascii="Verdana" w:hAnsi="Verdana"/>
          <w:i/>
          <w:iCs/>
          <w:sz w:val="18"/>
          <w:szCs w:val="18"/>
        </w:rPr>
        <w:t>(</w:t>
      </w:r>
      <w:proofErr w:type="gramEnd"/>
      <w:r w:rsidR="00AE118D" w:rsidRPr="00AE118D">
        <w:rPr>
          <w:rFonts w:ascii="Verdana" w:hAnsi="Verdana"/>
          <w:i/>
          <w:iCs/>
          <w:sz w:val="18"/>
          <w:szCs w:val="18"/>
        </w:rPr>
        <w:t xml:space="preserve">odpowiednio: art. </w:t>
      </w:r>
      <w:proofErr w:type="spellStart"/>
      <w:r w:rsidR="00AE118D" w:rsidRPr="00AE118D">
        <w:rPr>
          <w:rFonts w:ascii="Verdana" w:hAnsi="Verdana"/>
          <w:i/>
          <w:iCs/>
          <w:sz w:val="18"/>
          <w:szCs w:val="18"/>
        </w:rPr>
        <w:t>15c</w:t>
      </w:r>
      <w:proofErr w:type="spellEnd"/>
      <w:r w:rsidR="00AE118D" w:rsidRPr="00AE118D">
        <w:rPr>
          <w:rFonts w:ascii="Verdana" w:hAnsi="Verdana"/>
          <w:i/>
          <w:iCs/>
          <w:sz w:val="18"/>
          <w:szCs w:val="18"/>
        </w:rPr>
        <w:t xml:space="preserve">, </w:t>
      </w:r>
      <w:proofErr w:type="spellStart"/>
      <w:r w:rsidR="00AE118D" w:rsidRPr="00AE118D">
        <w:rPr>
          <w:rFonts w:ascii="Verdana" w:hAnsi="Verdana"/>
          <w:i/>
          <w:iCs/>
          <w:sz w:val="18"/>
          <w:szCs w:val="18"/>
        </w:rPr>
        <w:t>22a</w:t>
      </w:r>
      <w:proofErr w:type="spellEnd"/>
      <w:r w:rsidR="00AE118D" w:rsidRPr="00AE118D">
        <w:rPr>
          <w:rFonts w:ascii="Verdana" w:hAnsi="Verdana"/>
          <w:i/>
          <w:iCs/>
          <w:sz w:val="18"/>
          <w:szCs w:val="18"/>
        </w:rPr>
        <w:t xml:space="preserve">, </w:t>
      </w:r>
      <w:proofErr w:type="spellStart"/>
      <w:r w:rsidR="00AE118D" w:rsidRPr="00AE118D">
        <w:rPr>
          <w:rFonts w:ascii="Verdana" w:hAnsi="Verdana"/>
          <w:i/>
          <w:iCs/>
          <w:sz w:val="18"/>
          <w:szCs w:val="18"/>
        </w:rPr>
        <w:t>24a</w:t>
      </w:r>
      <w:proofErr w:type="spellEnd"/>
      <w:r w:rsidR="00AE118D" w:rsidRPr="00AE118D">
        <w:rPr>
          <w:rFonts w:ascii="Verdana" w:hAnsi="Verdana"/>
          <w:i/>
          <w:iCs/>
          <w:sz w:val="18"/>
          <w:szCs w:val="18"/>
        </w:rPr>
        <w:t>)</w:t>
      </w:r>
    </w:p>
    <w:p w:rsidR="00D2285A" w:rsidRDefault="00AE118D" w:rsidP="00D2285A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651D16">
        <w:rPr>
          <w:rFonts w:ascii="Verdana" w:hAnsi="Verdana"/>
          <w:sz w:val="20"/>
          <w:szCs w:val="20"/>
        </w:rPr>
        <w:t>o zaopatrzeniu emerytalnym funkcjonariuszy Policji, Agencji Bezpieczeństwa Wewnętrznego, Agencji Wywiadu, Służby Kontrwywiadu Wojskowego, Służby Wywiadu Wojskowego, Centralnego Biura Antykorupcyjnego, Straży Granicznej, Służby Ochrony Państwa, Państwowej Straży Pożarnej, Służby Celno-Skarbowej i Służby Więziennej oraz ich rodzin</w:t>
      </w:r>
      <w:r>
        <w:rPr>
          <w:rFonts w:ascii="Verdana" w:hAnsi="Verdana"/>
          <w:sz w:val="20"/>
          <w:szCs w:val="20"/>
        </w:rPr>
        <w:t>, uchylił zaskarżoną decyzję oraz utrzymaną nią w mocy decyzję z dnia _______________ 20___ r. nr ______________</w:t>
      </w:r>
      <w:r w:rsidR="00D2285A">
        <w:rPr>
          <w:rFonts w:ascii="Verdana" w:hAnsi="Verdana"/>
          <w:sz w:val="20"/>
          <w:szCs w:val="20"/>
        </w:rPr>
        <w:t xml:space="preserve">. Od tego wyroku w dniu ____________ </w:t>
      </w:r>
      <w:r w:rsidR="00D2285A">
        <w:rPr>
          <w:rFonts w:ascii="Verdana" w:hAnsi="Verdana"/>
          <w:sz w:val="20"/>
          <w:szCs w:val="20"/>
        </w:rPr>
        <w:lastRenderedPageBreak/>
        <w:t xml:space="preserve">20___ r. Skargę Kasacyjną złożył </w:t>
      </w:r>
      <w:r w:rsidR="00D2285A" w:rsidRPr="00D2285A">
        <w:rPr>
          <w:rFonts w:ascii="Verdana" w:hAnsi="Verdana"/>
          <w:bCs/>
          <w:sz w:val="20"/>
          <w:szCs w:val="20"/>
        </w:rPr>
        <w:t>Minister Spraw Wewnętrznych i Administracji</w:t>
      </w:r>
      <w:r w:rsidR="00D2285A">
        <w:rPr>
          <w:rFonts w:ascii="Verdana" w:hAnsi="Verdana"/>
          <w:bCs/>
          <w:sz w:val="20"/>
          <w:szCs w:val="20"/>
        </w:rPr>
        <w:t xml:space="preserve"> zaskarżając w całości ww. wyrok </w:t>
      </w:r>
      <w:proofErr w:type="spellStart"/>
      <w:r w:rsidR="00D2285A">
        <w:rPr>
          <w:rFonts w:ascii="Verdana" w:hAnsi="Verdana"/>
          <w:bCs/>
          <w:sz w:val="20"/>
          <w:szCs w:val="20"/>
        </w:rPr>
        <w:t>WSA</w:t>
      </w:r>
      <w:proofErr w:type="spellEnd"/>
      <w:r w:rsidR="00D2285A">
        <w:rPr>
          <w:rFonts w:ascii="Verdana" w:hAnsi="Verdana"/>
          <w:bCs/>
          <w:sz w:val="20"/>
          <w:szCs w:val="20"/>
        </w:rPr>
        <w:t xml:space="preserve"> w Warszawie.</w:t>
      </w:r>
    </w:p>
    <w:p w:rsidR="006C60E0" w:rsidRDefault="00D2285A" w:rsidP="006C60E0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 xml:space="preserve">Uzasadniając swoją prośbę </w:t>
      </w:r>
      <w:r w:rsidRPr="00D2285A">
        <w:rPr>
          <w:rFonts w:ascii="Verdana" w:hAnsi="Verdana"/>
          <w:bCs/>
          <w:sz w:val="20"/>
          <w:szCs w:val="20"/>
        </w:rPr>
        <w:t>o przyśpieszenie rozpatrywania skargi kasacyjnej</w:t>
      </w:r>
      <w:r>
        <w:rPr>
          <w:rFonts w:ascii="Verdana" w:hAnsi="Verdana"/>
          <w:bCs/>
          <w:sz w:val="20"/>
          <w:szCs w:val="20"/>
        </w:rPr>
        <w:t xml:space="preserve"> chciałbym nadmienić, że wniosek o </w:t>
      </w:r>
      <w:r w:rsidR="006C60E0" w:rsidRPr="006C60E0">
        <w:rPr>
          <w:rFonts w:ascii="Verdana" w:hAnsi="Verdana"/>
          <w:bCs/>
          <w:color w:val="000000"/>
          <w:sz w:val="20"/>
          <w:szCs w:val="20"/>
        </w:rPr>
        <w:t xml:space="preserve">wyłączenie stosowania </w:t>
      </w:r>
      <w:r w:rsidR="006C60E0">
        <w:rPr>
          <w:rFonts w:ascii="Verdana" w:hAnsi="Verdana"/>
          <w:bCs/>
          <w:color w:val="000000"/>
          <w:sz w:val="20"/>
          <w:szCs w:val="20"/>
        </w:rPr>
        <w:t>wobec mnie art. ___________</w:t>
      </w:r>
    </w:p>
    <w:p w:rsidR="006C60E0" w:rsidRPr="006C60E0" w:rsidRDefault="006C60E0" w:rsidP="006C60E0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6C60E0">
        <w:rPr>
          <w:rFonts w:ascii="Verdana" w:hAnsi="Verdana"/>
          <w:bCs/>
          <w:color w:val="000000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Verdana" w:hAnsi="Verdana"/>
          <w:bCs/>
          <w:color w:val="000000"/>
          <w:sz w:val="18"/>
          <w:szCs w:val="18"/>
        </w:rPr>
        <w:t xml:space="preserve">             </w:t>
      </w:r>
      <w:r w:rsidRPr="006C60E0">
        <w:rPr>
          <w:rFonts w:ascii="Verdana" w:hAnsi="Verdana"/>
          <w:i/>
          <w:iCs/>
          <w:sz w:val="16"/>
          <w:szCs w:val="16"/>
        </w:rPr>
        <w:t xml:space="preserve">(art. 15c, 22a lub art. </w:t>
      </w:r>
      <w:proofErr w:type="spellStart"/>
      <w:r w:rsidRPr="006C60E0">
        <w:rPr>
          <w:rFonts w:ascii="Verdana" w:hAnsi="Verdana"/>
          <w:i/>
          <w:iCs/>
          <w:sz w:val="16"/>
          <w:szCs w:val="16"/>
        </w:rPr>
        <w:t>24a</w:t>
      </w:r>
      <w:proofErr w:type="spellEnd"/>
      <w:r w:rsidRPr="006C60E0">
        <w:rPr>
          <w:rFonts w:ascii="Verdana" w:hAnsi="Verdana"/>
          <w:i/>
          <w:iCs/>
          <w:sz w:val="16"/>
          <w:szCs w:val="16"/>
        </w:rPr>
        <w:t>)</w:t>
      </w:r>
    </w:p>
    <w:p w:rsidR="006C60E0" w:rsidRPr="00D2659A" w:rsidRDefault="006C60E0" w:rsidP="006C60E0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2659A">
        <w:rPr>
          <w:rFonts w:ascii="Verdana" w:hAnsi="Verdana"/>
          <w:bCs/>
          <w:sz w:val="20"/>
          <w:szCs w:val="20"/>
        </w:rPr>
        <w:t xml:space="preserve">drastycznie ograniczającego moje świadczenie emerytalne, na podstawie art. </w:t>
      </w:r>
      <w:proofErr w:type="spellStart"/>
      <w:r w:rsidRPr="00D2659A">
        <w:rPr>
          <w:rFonts w:ascii="Verdana" w:hAnsi="Verdana"/>
          <w:bCs/>
          <w:sz w:val="20"/>
          <w:szCs w:val="20"/>
        </w:rPr>
        <w:t>8a</w:t>
      </w:r>
      <w:proofErr w:type="spellEnd"/>
      <w:r w:rsidRPr="00D2659A">
        <w:rPr>
          <w:rFonts w:ascii="Verdana" w:hAnsi="Verdana"/>
          <w:bCs/>
          <w:sz w:val="20"/>
          <w:szCs w:val="20"/>
        </w:rPr>
        <w:t xml:space="preserve"> ustawy emerytalnej złożyłem w dniu ________________ 20___ r. </w:t>
      </w:r>
      <w:r w:rsidR="00D2659A" w:rsidRPr="00D2659A">
        <w:rPr>
          <w:rFonts w:ascii="Verdana" w:hAnsi="Verdana"/>
          <w:bCs/>
          <w:sz w:val="20"/>
          <w:szCs w:val="20"/>
        </w:rPr>
        <w:t>Natomiast p</w:t>
      </w:r>
      <w:r w:rsidRPr="00D2659A">
        <w:rPr>
          <w:rFonts w:ascii="Verdana" w:hAnsi="Verdana"/>
          <w:bCs/>
          <w:sz w:val="20"/>
          <w:szCs w:val="20"/>
        </w:rPr>
        <w:t>ostępowanie w tej sprawie Minister prowadził przez okres ______ miesięcy</w:t>
      </w:r>
      <w:r w:rsidR="00D2659A" w:rsidRPr="00D2659A">
        <w:rPr>
          <w:rFonts w:ascii="Verdana" w:hAnsi="Verdana"/>
          <w:bCs/>
          <w:sz w:val="20"/>
          <w:szCs w:val="20"/>
        </w:rPr>
        <w:t xml:space="preserve">. </w:t>
      </w:r>
    </w:p>
    <w:p w:rsidR="00D2659A" w:rsidRDefault="00D2659A" w:rsidP="006C60E0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2659A">
        <w:rPr>
          <w:rFonts w:ascii="Verdana" w:hAnsi="Verdana"/>
          <w:bCs/>
          <w:sz w:val="20"/>
          <w:szCs w:val="20"/>
        </w:rPr>
        <w:tab/>
        <w:t xml:space="preserve"> Życie w warunkach poważnego i niespodziewanego (w moim przekonaniu </w:t>
      </w:r>
      <w:r>
        <w:rPr>
          <w:rFonts w:ascii="Verdana" w:hAnsi="Verdana"/>
          <w:bCs/>
          <w:sz w:val="20"/>
          <w:szCs w:val="20"/>
        </w:rPr>
        <w:t xml:space="preserve">głęboko </w:t>
      </w:r>
      <w:r w:rsidRPr="00D2659A">
        <w:rPr>
          <w:rFonts w:ascii="Verdana" w:hAnsi="Verdana"/>
          <w:bCs/>
          <w:sz w:val="20"/>
          <w:szCs w:val="20"/>
        </w:rPr>
        <w:t>bezprawnego) pozbawienia mnie znacznej części świadczenia emerytalnego</w:t>
      </w:r>
      <w:r>
        <w:rPr>
          <w:rFonts w:ascii="Verdana" w:hAnsi="Verdana"/>
          <w:bCs/>
          <w:sz w:val="20"/>
          <w:szCs w:val="20"/>
        </w:rPr>
        <w:t xml:space="preserve">, </w:t>
      </w:r>
      <w:r w:rsidRPr="00D2659A">
        <w:rPr>
          <w:rFonts w:ascii="Verdana" w:hAnsi="Verdana"/>
          <w:bCs/>
          <w:sz w:val="20"/>
          <w:szCs w:val="20"/>
        </w:rPr>
        <w:t>począwszy od 1 października 2017 r.</w:t>
      </w:r>
      <w:r>
        <w:rPr>
          <w:rFonts w:ascii="Verdana" w:hAnsi="Verdana"/>
          <w:bCs/>
          <w:sz w:val="20"/>
          <w:szCs w:val="20"/>
        </w:rPr>
        <w:t>, stało się niezmiernie trudne. _____________________________</w:t>
      </w:r>
    </w:p>
    <w:p w:rsidR="00D2659A" w:rsidRPr="00514743" w:rsidRDefault="00D2659A" w:rsidP="006C60E0">
      <w:pPr>
        <w:spacing w:after="0" w:line="240" w:lineRule="auto"/>
        <w:jc w:val="both"/>
        <w:rPr>
          <w:rFonts w:ascii="Verdana" w:hAnsi="Verdana"/>
          <w:bCs/>
          <w:i/>
          <w:iCs/>
          <w:sz w:val="16"/>
          <w:szCs w:val="16"/>
        </w:rPr>
      </w:pPr>
      <w:r>
        <w:rPr>
          <w:rFonts w:ascii="Verdana" w:hAnsi="Verdana"/>
          <w:bCs/>
          <w:sz w:val="20"/>
          <w:szCs w:val="20"/>
        </w:rPr>
        <w:t>_______________________________________________________________________</w:t>
      </w:r>
      <w:r w:rsidR="00514743">
        <w:rPr>
          <w:rFonts w:ascii="Verdana" w:hAnsi="Verdana"/>
          <w:bCs/>
          <w:sz w:val="20"/>
          <w:szCs w:val="20"/>
        </w:rPr>
        <w:br/>
      </w:r>
      <w:r w:rsidRPr="00D2659A">
        <w:rPr>
          <w:rFonts w:ascii="Verdana" w:hAnsi="Verdana"/>
          <w:bCs/>
          <w:i/>
          <w:iCs/>
          <w:sz w:val="18"/>
          <w:szCs w:val="18"/>
        </w:rPr>
        <w:t xml:space="preserve">(w tym miejscu możliwie szczegółowo opisać </w:t>
      </w:r>
      <w:r>
        <w:rPr>
          <w:rFonts w:ascii="Verdana" w:hAnsi="Verdana"/>
          <w:bCs/>
          <w:i/>
          <w:iCs/>
          <w:sz w:val="18"/>
          <w:szCs w:val="18"/>
        </w:rPr>
        <w:t>swoj</w:t>
      </w:r>
      <w:r w:rsidR="00514743">
        <w:rPr>
          <w:rFonts w:ascii="Verdana" w:hAnsi="Verdana"/>
          <w:bCs/>
          <w:i/>
          <w:iCs/>
          <w:sz w:val="18"/>
          <w:szCs w:val="18"/>
        </w:rPr>
        <w:t>ą</w:t>
      </w:r>
      <w:r>
        <w:rPr>
          <w:rFonts w:ascii="Verdana" w:hAnsi="Verdana"/>
          <w:bCs/>
          <w:i/>
          <w:iCs/>
          <w:sz w:val="18"/>
          <w:szCs w:val="18"/>
        </w:rPr>
        <w:t xml:space="preserve"> sytuację materialną, wskazując </w:t>
      </w:r>
      <w:r w:rsidRPr="00DD7D97">
        <w:rPr>
          <w:rFonts w:ascii="Verdana" w:hAnsi="Verdana"/>
          <w:b/>
          <w:i/>
          <w:iCs/>
          <w:sz w:val="18"/>
          <w:szCs w:val="18"/>
        </w:rPr>
        <w:t>np</w:t>
      </w:r>
      <w:r>
        <w:rPr>
          <w:rFonts w:ascii="Verdana" w:hAnsi="Verdana"/>
          <w:bCs/>
          <w:i/>
          <w:iCs/>
          <w:sz w:val="18"/>
          <w:szCs w:val="18"/>
        </w:rPr>
        <w:t>. na</w:t>
      </w:r>
      <w:r w:rsidR="00514743">
        <w:rPr>
          <w:rFonts w:ascii="Verdana" w:hAnsi="Verdana"/>
          <w:bCs/>
          <w:i/>
          <w:iCs/>
          <w:sz w:val="18"/>
          <w:szCs w:val="18"/>
        </w:rPr>
        <w:t xml:space="preserve"> czynniki </w:t>
      </w:r>
      <w:r>
        <w:rPr>
          <w:rFonts w:ascii="Verdana" w:hAnsi="Verdana"/>
          <w:bCs/>
          <w:i/>
          <w:iCs/>
          <w:sz w:val="18"/>
          <w:szCs w:val="18"/>
        </w:rPr>
        <w:t xml:space="preserve"> </w:t>
      </w:r>
      <w:r>
        <w:rPr>
          <w:rFonts w:ascii="Verdana" w:hAnsi="Verdana"/>
          <w:bCs/>
          <w:i/>
          <w:iCs/>
          <w:sz w:val="18"/>
          <w:szCs w:val="18"/>
        </w:rPr>
        <w:br/>
      </w:r>
      <w:r w:rsidR="00514743" w:rsidRPr="00514743">
        <w:rPr>
          <w:rFonts w:ascii="Verdana" w:hAnsi="Verdana"/>
          <w:bCs/>
          <w:i/>
          <w:iCs/>
          <w:sz w:val="18"/>
          <w:szCs w:val="18"/>
        </w:rPr>
        <w:t xml:space="preserve">egzystencjalne [ubóstwo, brak środków na utrzymane, </w:t>
      </w:r>
      <w:r w:rsidR="00514743">
        <w:rPr>
          <w:rFonts w:ascii="Verdana" w:hAnsi="Verdana"/>
          <w:bCs/>
          <w:i/>
          <w:iCs/>
          <w:sz w:val="18"/>
          <w:szCs w:val="18"/>
        </w:rPr>
        <w:t xml:space="preserve">zadłużenie kredytowe, </w:t>
      </w:r>
      <w:r w:rsidR="00514743" w:rsidRPr="00514743">
        <w:rPr>
          <w:rFonts w:ascii="Verdana" w:hAnsi="Verdana"/>
          <w:bCs/>
          <w:i/>
          <w:iCs/>
          <w:sz w:val="18"/>
          <w:szCs w:val="18"/>
        </w:rPr>
        <w:t>choroby i koszty ich leczenia, itp.].</w:t>
      </w:r>
      <w:r w:rsidR="00514743" w:rsidRPr="00514743">
        <w:rPr>
          <w:rFonts w:ascii="Verdana" w:hAnsi="Verdana"/>
          <w:bCs/>
          <w:sz w:val="18"/>
          <w:szCs w:val="18"/>
        </w:rPr>
        <w:t xml:space="preserve"> </w:t>
      </w:r>
      <w:r w:rsidR="00514743" w:rsidRPr="00514743">
        <w:rPr>
          <w:rFonts w:ascii="Verdana" w:hAnsi="Verdana"/>
          <w:bCs/>
          <w:i/>
          <w:iCs/>
          <w:sz w:val="18"/>
          <w:szCs w:val="18"/>
        </w:rPr>
        <w:t xml:space="preserve">Należy rzeczowo uzasadnić tezę, że długie oczekiwanie skarżącego na wyrok NSA </w:t>
      </w:r>
      <w:r w:rsidR="00514743">
        <w:rPr>
          <w:rFonts w:ascii="Verdana" w:hAnsi="Verdana"/>
          <w:bCs/>
          <w:i/>
          <w:iCs/>
          <w:sz w:val="18"/>
          <w:szCs w:val="18"/>
        </w:rPr>
        <w:t>[</w:t>
      </w:r>
      <w:r w:rsidR="00514743" w:rsidRPr="00514743">
        <w:rPr>
          <w:rFonts w:ascii="Verdana" w:hAnsi="Verdana"/>
          <w:bCs/>
          <w:i/>
          <w:iCs/>
          <w:sz w:val="18"/>
          <w:szCs w:val="18"/>
        </w:rPr>
        <w:t>w założeniach wyrok pozytywny</w:t>
      </w:r>
      <w:r w:rsidR="00514743">
        <w:rPr>
          <w:rFonts w:ascii="Verdana" w:hAnsi="Verdana"/>
          <w:bCs/>
          <w:i/>
          <w:iCs/>
          <w:sz w:val="18"/>
          <w:szCs w:val="18"/>
        </w:rPr>
        <w:t>]</w:t>
      </w:r>
      <w:r w:rsidR="00514743" w:rsidRPr="00514743">
        <w:rPr>
          <w:rFonts w:ascii="Verdana" w:hAnsi="Verdana"/>
          <w:bCs/>
          <w:i/>
          <w:iCs/>
          <w:sz w:val="18"/>
          <w:szCs w:val="18"/>
        </w:rPr>
        <w:t>, pogłębi i tak już odczuwalny stan niedostatku a nawet ubóstwa. Może też doprowadzić, z powodu braku środków finansowych, do zaprzestania leczenia zdiagnozowanych chorób ze wszystkimi tego konsekwencjami</w:t>
      </w:r>
      <w:r w:rsidR="00514743">
        <w:rPr>
          <w:rFonts w:ascii="Verdana" w:hAnsi="Verdana"/>
          <w:bCs/>
          <w:i/>
          <w:iCs/>
          <w:sz w:val="18"/>
          <w:szCs w:val="18"/>
        </w:rPr>
        <w:t>)</w:t>
      </w:r>
      <w:r w:rsidR="00514743" w:rsidRPr="00514743">
        <w:rPr>
          <w:rFonts w:ascii="Verdana" w:hAnsi="Verdana"/>
          <w:bCs/>
          <w:i/>
          <w:iCs/>
          <w:sz w:val="18"/>
          <w:szCs w:val="18"/>
        </w:rPr>
        <w:t>.</w:t>
      </w:r>
    </w:p>
    <w:p w:rsidR="00554349" w:rsidRDefault="006C60E0" w:rsidP="006C60E0">
      <w:pPr>
        <w:spacing w:after="0" w:line="240" w:lineRule="auto"/>
        <w:jc w:val="both"/>
        <w:rPr>
          <w:rFonts w:ascii="Verdana" w:hAnsi="Verdana"/>
          <w:sz w:val="20"/>
        </w:rPr>
      </w:pPr>
      <w:r w:rsidRPr="00D2659A">
        <w:rPr>
          <w:rFonts w:ascii="Verdana" w:hAnsi="Verdana"/>
          <w:bCs/>
          <w:sz w:val="20"/>
          <w:szCs w:val="20"/>
        </w:rPr>
        <w:br/>
      </w:r>
      <w:r w:rsidR="00514743">
        <w:rPr>
          <w:rFonts w:ascii="Verdana" w:hAnsi="Verdana"/>
          <w:sz w:val="20"/>
        </w:rPr>
        <w:tab/>
        <w:t xml:space="preserve">Tak więc </w:t>
      </w:r>
      <w:r w:rsidR="00D2659A">
        <w:rPr>
          <w:rFonts w:ascii="Verdana" w:hAnsi="Verdana"/>
          <w:sz w:val="20"/>
        </w:rPr>
        <w:t xml:space="preserve">dalsze </w:t>
      </w:r>
      <w:r w:rsidR="00514743">
        <w:rPr>
          <w:rFonts w:ascii="Verdana" w:hAnsi="Verdana"/>
          <w:sz w:val="20"/>
        </w:rPr>
        <w:t xml:space="preserve">długotrwałe </w:t>
      </w:r>
      <w:r w:rsidR="00D2659A">
        <w:rPr>
          <w:rFonts w:ascii="Verdana" w:hAnsi="Verdana"/>
          <w:sz w:val="20"/>
        </w:rPr>
        <w:t>oczekiwanie, być może idące w</w:t>
      </w:r>
      <w:r w:rsidR="00514743">
        <w:rPr>
          <w:rFonts w:ascii="Verdana" w:hAnsi="Verdana"/>
          <w:sz w:val="20"/>
        </w:rPr>
        <w:t xml:space="preserve"> </w:t>
      </w:r>
      <w:r w:rsidR="00D2659A">
        <w:rPr>
          <w:rFonts w:ascii="Verdana" w:hAnsi="Verdana"/>
          <w:sz w:val="20"/>
        </w:rPr>
        <w:t xml:space="preserve">miesiące </w:t>
      </w:r>
      <w:r w:rsidR="00DD7D97">
        <w:rPr>
          <w:rFonts w:ascii="Verdana" w:hAnsi="Verdana"/>
          <w:sz w:val="20"/>
        </w:rPr>
        <w:t xml:space="preserve">i </w:t>
      </w:r>
      <w:r w:rsidR="00D2659A">
        <w:rPr>
          <w:rFonts w:ascii="Verdana" w:hAnsi="Verdana"/>
          <w:sz w:val="20"/>
        </w:rPr>
        <w:t>lata</w:t>
      </w:r>
      <w:r w:rsidR="00514743">
        <w:rPr>
          <w:rFonts w:ascii="Verdana" w:hAnsi="Verdana"/>
          <w:sz w:val="20"/>
        </w:rPr>
        <w:t>,</w:t>
      </w:r>
      <w:r w:rsidR="00D2659A">
        <w:rPr>
          <w:rFonts w:ascii="Verdana" w:hAnsi="Verdana"/>
          <w:sz w:val="20"/>
        </w:rPr>
        <w:t xml:space="preserve"> na spraw</w:t>
      </w:r>
      <w:r w:rsidR="00514743">
        <w:rPr>
          <w:rFonts w:ascii="Verdana" w:hAnsi="Verdana"/>
          <w:sz w:val="20"/>
        </w:rPr>
        <w:t>ie</w:t>
      </w:r>
      <w:r w:rsidR="00D2659A">
        <w:rPr>
          <w:rFonts w:ascii="Verdana" w:hAnsi="Verdana"/>
          <w:sz w:val="20"/>
        </w:rPr>
        <w:t>dliwy wyrok Naczelnego Sądu Admin</w:t>
      </w:r>
      <w:r w:rsidR="00514743">
        <w:rPr>
          <w:rFonts w:ascii="Verdana" w:hAnsi="Verdana"/>
          <w:sz w:val="20"/>
        </w:rPr>
        <w:t>i</w:t>
      </w:r>
      <w:r w:rsidR="00D2659A">
        <w:rPr>
          <w:rFonts w:ascii="Verdana" w:hAnsi="Verdana"/>
          <w:sz w:val="20"/>
        </w:rPr>
        <w:t>st</w:t>
      </w:r>
      <w:r w:rsidR="00514743">
        <w:rPr>
          <w:rFonts w:ascii="Verdana" w:hAnsi="Verdana"/>
          <w:sz w:val="20"/>
        </w:rPr>
        <w:t>r</w:t>
      </w:r>
      <w:r w:rsidR="00D2659A">
        <w:rPr>
          <w:rFonts w:ascii="Verdana" w:hAnsi="Verdana"/>
          <w:sz w:val="20"/>
        </w:rPr>
        <w:t>acyjnego</w:t>
      </w:r>
      <w:r w:rsidR="00514743">
        <w:rPr>
          <w:rFonts w:ascii="Verdana" w:hAnsi="Verdana"/>
          <w:sz w:val="20"/>
        </w:rPr>
        <w:t xml:space="preserve"> jeszcze bardziej pogorszy moją sytuację, czego skutków nie sposób przewidzieć. </w:t>
      </w:r>
      <w:r w:rsidR="004A7311">
        <w:rPr>
          <w:rFonts w:ascii="Verdana" w:hAnsi="Verdana"/>
          <w:sz w:val="20"/>
        </w:rPr>
        <w:t xml:space="preserve">Pewnym jest jednak, że będą to skutki </w:t>
      </w:r>
      <w:r w:rsidR="00DD7D97">
        <w:rPr>
          <w:rFonts w:ascii="Verdana" w:hAnsi="Verdana"/>
          <w:sz w:val="20"/>
        </w:rPr>
        <w:t>negatywne</w:t>
      </w:r>
      <w:r w:rsidR="004A7311">
        <w:rPr>
          <w:rFonts w:ascii="Verdana" w:hAnsi="Verdana"/>
          <w:sz w:val="20"/>
        </w:rPr>
        <w:t xml:space="preserve">. </w:t>
      </w:r>
      <w:r w:rsidR="004A7311">
        <w:rPr>
          <w:rFonts w:ascii="Verdana" w:hAnsi="Verdana"/>
          <w:sz w:val="20"/>
        </w:rPr>
        <w:br/>
      </w:r>
      <w:r w:rsidR="004A7311">
        <w:rPr>
          <w:rFonts w:ascii="Verdana" w:hAnsi="Verdana"/>
          <w:sz w:val="20"/>
        </w:rPr>
        <w:tab/>
        <w:t xml:space="preserve">W związku z powyższym raz jeszcze proszę </w:t>
      </w:r>
      <w:r w:rsidR="00F64CFF">
        <w:rPr>
          <w:rFonts w:ascii="Verdana" w:hAnsi="Verdana"/>
          <w:sz w:val="20"/>
        </w:rPr>
        <w:t xml:space="preserve">o </w:t>
      </w:r>
      <w:r w:rsidR="004A7311">
        <w:rPr>
          <w:rFonts w:ascii="Verdana" w:hAnsi="Verdana"/>
          <w:sz w:val="20"/>
        </w:rPr>
        <w:t>przychylne ustosunkowanie się Sądu do mojej prośby.</w:t>
      </w:r>
    </w:p>
    <w:p w:rsidR="004A7311" w:rsidRDefault="004A7311" w:rsidP="006C60E0">
      <w:pPr>
        <w:spacing w:after="0" w:line="240" w:lineRule="auto"/>
        <w:jc w:val="both"/>
        <w:rPr>
          <w:rFonts w:ascii="Verdana" w:hAnsi="Verdana"/>
          <w:sz w:val="20"/>
        </w:rPr>
      </w:pPr>
    </w:p>
    <w:p w:rsidR="004A7311" w:rsidRDefault="004A7311" w:rsidP="006C60E0">
      <w:pPr>
        <w:spacing w:after="0" w:line="240" w:lineRule="auto"/>
        <w:jc w:val="both"/>
        <w:rPr>
          <w:rFonts w:ascii="Verdana" w:hAnsi="Verdana"/>
          <w:sz w:val="20"/>
        </w:rPr>
      </w:pPr>
    </w:p>
    <w:p w:rsidR="004A7311" w:rsidRDefault="004A7311" w:rsidP="006C60E0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_____________________________</w:t>
      </w:r>
    </w:p>
    <w:p w:rsidR="004A7311" w:rsidRPr="004A7311" w:rsidRDefault="004A7311" w:rsidP="006C60E0">
      <w:pPr>
        <w:spacing w:after="0" w:line="240" w:lineRule="auto"/>
        <w:jc w:val="both"/>
        <w:rPr>
          <w:rFonts w:ascii="Verdana" w:hAnsi="Verdana"/>
          <w:i/>
          <w:iCs/>
          <w:sz w:val="18"/>
          <w:szCs w:val="20"/>
        </w:rPr>
      </w:pPr>
      <w:r w:rsidRPr="004A7311">
        <w:rPr>
          <w:rFonts w:ascii="Verdana" w:hAnsi="Verdana"/>
          <w:i/>
          <w:iCs/>
          <w:sz w:val="18"/>
          <w:szCs w:val="20"/>
        </w:rPr>
        <w:t xml:space="preserve">                  </w:t>
      </w:r>
      <w:r>
        <w:rPr>
          <w:rFonts w:ascii="Verdana" w:hAnsi="Verdana"/>
          <w:i/>
          <w:iCs/>
          <w:sz w:val="18"/>
          <w:szCs w:val="20"/>
        </w:rPr>
        <w:tab/>
      </w:r>
      <w:r>
        <w:rPr>
          <w:rFonts w:ascii="Verdana" w:hAnsi="Verdana"/>
          <w:i/>
          <w:iCs/>
          <w:sz w:val="18"/>
          <w:szCs w:val="20"/>
        </w:rPr>
        <w:tab/>
      </w:r>
      <w:r>
        <w:rPr>
          <w:rFonts w:ascii="Verdana" w:hAnsi="Verdana"/>
          <w:i/>
          <w:iCs/>
          <w:sz w:val="18"/>
          <w:szCs w:val="20"/>
        </w:rPr>
        <w:tab/>
      </w:r>
      <w:r>
        <w:rPr>
          <w:rFonts w:ascii="Verdana" w:hAnsi="Verdana"/>
          <w:i/>
          <w:iCs/>
          <w:sz w:val="18"/>
          <w:szCs w:val="20"/>
        </w:rPr>
        <w:tab/>
      </w:r>
      <w:r>
        <w:rPr>
          <w:rFonts w:ascii="Verdana" w:hAnsi="Verdana"/>
          <w:i/>
          <w:iCs/>
          <w:sz w:val="18"/>
          <w:szCs w:val="20"/>
        </w:rPr>
        <w:tab/>
      </w:r>
      <w:r>
        <w:rPr>
          <w:rFonts w:ascii="Verdana" w:hAnsi="Verdana"/>
          <w:i/>
          <w:iCs/>
          <w:sz w:val="18"/>
          <w:szCs w:val="20"/>
        </w:rPr>
        <w:tab/>
      </w:r>
      <w:r>
        <w:rPr>
          <w:rFonts w:ascii="Verdana" w:hAnsi="Verdana"/>
          <w:i/>
          <w:iCs/>
          <w:sz w:val="18"/>
          <w:szCs w:val="20"/>
        </w:rPr>
        <w:tab/>
      </w:r>
      <w:r w:rsidRPr="004A7311">
        <w:rPr>
          <w:rFonts w:ascii="Verdana" w:hAnsi="Verdana"/>
          <w:i/>
          <w:iCs/>
          <w:sz w:val="18"/>
          <w:szCs w:val="20"/>
        </w:rPr>
        <w:t xml:space="preserve">Podpis </w:t>
      </w:r>
    </w:p>
    <w:p w:rsidR="00D2659A" w:rsidRDefault="00D2659A" w:rsidP="006C60E0">
      <w:pPr>
        <w:spacing w:after="0" w:line="240" w:lineRule="auto"/>
        <w:jc w:val="both"/>
        <w:rPr>
          <w:rFonts w:ascii="Verdana" w:hAnsi="Verdana"/>
          <w:sz w:val="20"/>
        </w:rPr>
      </w:pPr>
    </w:p>
    <w:p w:rsidR="0050681F" w:rsidRDefault="0050681F" w:rsidP="00D602FE">
      <w:pPr>
        <w:spacing w:before="240" w:after="240" w:line="240" w:lineRule="auto"/>
        <w:ind w:firstLine="425"/>
        <w:jc w:val="center"/>
        <w:rPr>
          <w:rFonts w:ascii="Verdana" w:hAnsi="Verdana"/>
          <w:b/>
          <w:sz w:val="20"/>
        </w:rPr>
      </w:pPr>
      <w:bookmarkStart w:id="3" w:name="_GoBack"/>
      <w:bookmarkEnd w:id="3"/>
    </w:p>
    <w:sectPr w:rsidR="0050681F" w:rsidSect="00764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F3"/>
    <w:rsid w:val="00003450"/>
    <w:rsid w:val="000134BC"/>
    <w:rsid w:val="00017A25"/>
    <w:rsid w:val="00066592"/>
    <w:rsid w:val="00084306"/>
    <w:rsid w:val="000E1BB1"/>
    <w:rsid w:val="000F4105"/>
    <w:rsid w:val="0010723E"/>
    <w:rsid w:val="0010796B"/>
    <w:rsid w:val="0011087C"/>
    <w:rsid w:val="00115038"/>
    <w:rsid w:val="00124B80"/>
    <w:rsid w:val="00130AEE"/>
    <w:rsid w:val="00136327"/>
    <w:rsid w:val="00176C7C"/>
    <w:rsid w:val="0021447D"/>
    <w:rsid w:val="0022299B"/>
    <w:rsid w:val="002652CF"/>
    <w:rsid w:val="00285DF7"/>
    <w:rsid w:val="002978BE"/>
    <w:rsid w:val="002C1F43"/>
    <w:rsid w:val="002E309B"/>
    <w:rsid w:val="00330649"/>
    <w:rsid w:val="00353FF3"/>
    <w:rsid w:val="00354F39"/>
    <w:rsid w:val="00366211"/>
    <w:rsid w:val="003870DC"/>
    <w:rsid w:val="003A3CA6"/>
    <w:rsid w:val="003E2CB7"/>
    <w:rsid w:val="0042545C"/>
    <w:rsid w:val="00436156"/>
    <w:rsid w:val="00460B36"/>
    <w:rsid w:val="00467963"/>
    <w:rsid w:val="004A7311"/>
    <w:rsid w:val="004D1CE3"/>
    <w:rsid w:val="0050156C"/>
    <w:rsid w:val="00506401"/>
    <w:rsid w:val="0050681F"/>
    <w:rsid w:val="00514743"/>
    <w:rsid w:val="00554349"/>
    <w:rsid w:val="00563236"/>
    <w:rsid w:val="005C0ECC"/>
    <w:rsid w:val="005E3D12"/>
    <w:rsid w:val="005F4732"/>
    <w:rsid w:val="0060198B"/>
    <w:rsid w:val="00651D16"/>
    <w:rsid w:val="00652F0B"/>
    <w:rsid w:val="00652FBA"/>
    <w:rsid w:val="00676E46"/>
    <w:rsid w:val="006C60E0"/>
    <w:rsid w:val="00732A7A"/>
    <w:rsid w:val="00764EE9"/>
    <w:rsid w:val="007A0196"/>
    <w:rsid w:val="007E2430"/>
    <w:rsid w:val="007E4005"/>
    <w:rsid w:val="00805E95"/>
    <w:rsid w:val="00827638"/>
    <w:rsid w:val="00854B29"/>
    <w:rsid w:val="0087432F"/>
    <w:rsid w:val="008A6056"/>
    <w:rsid w:val="008A762F"/>
    <w:rsid w:val="009255CD"/>
    <w:rsid w:val="00925B5E"/>
    <w:rsid w:val="00927B4B"/>
    <w:rsid w:val="0093285D"/>
    <w:rsid w:val="009D0929"/>
    <w:rsid w:val="00A02D0D"/>
    <w:rsid w:val="00A06A74"/>
    <w:rsid w:val="00A2746D"/>
    <w:rsid w:val="00A3529F"/>
    <w:rsid w:val="00A45A41"/>
    <w:rsid w:val="00A559A4"/>
    <w:rsid w:val="00A7492E"/>
    <w:rsid w:val="00AE118D"/>
    <w:rsid w:val="00AE663F"/>
    <w:rsid w:val="00B252CF"/>
    <w:rsid w:val="00B87ED3"/>
    <w:rsid w:val="00B92BBC"/>
    <w:rsid w:val="00C055E0"/>
    <w:rsid w:val="00C26B37"/>
    <w:rsid w:val="00C305D6"/>
    <w:rsid w:val="00C84FFC"/>
    <w:rsid w:val="00C91666"/>
    <w:rsid w:val="00C96930"/>
    <w:rsid w:val="00CD5099"/>
    <w:rsid w:val="00CF05C9"/>
    <w:rsid w:val="00CF4A6A"/>
    <w:rsid w:val="00D2285A"/>
    <w:rsid w:val="00D2659A"/>
    <w:rsid w:val="00D5314F"/>
    <w:rsid w:val="00D602FE"/>
    <w:rsid w:val="00DA2BBE"/>
    <w:rsid w:val="00DC2A83"/>
    <w:rsid w:val="00DD7D97"/>
    <w:rsid w:val="00DE7BF9"/>
    <w:rsid w:val="00DF7505"/>
    <w:rsid w:val="00E14AF9"/>
    <w:rsid w:val="00EE7A2C"/>
    <w:rsid w:val="00EF1D7C"/>
    <w:rsid w:val="00EF6F3C"/>
    <w:rsid w:val="00F22846"/>
    <w:rsid w:val="00F23966"/>
    <w:rsid w:val="00F319BC"/>
    <w:rsid w:val="00F36B10"/>
    <w:rsid w:val="00F445D1"/>
    <w:rsid w:val="00F64CFF"/>
    <w:rsid w:val="00FA0184"/>
    <w:rsid w:val="00FB72AF"/>
    <w:rsid w:val="00F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33D0"/>
  <w15:docId w15:val="{1B10E626-B747-4066-9E9C-9A0CB7EF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F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23966"/>
    <w:rPr>
      <w:b/>
      <w:bCs/>
    </w:rPr>
  </w:style>
  <w:style w:type="paragraph" w:customStyle="1" w:styleId="normalweb">
    <w:name w:val="normalweb"/>
    <w:basedOn w:val="Normalny"/>
    <w:rsid w:val="003870DC"/>
    <w:pPr>
      <w:spacing w:after="45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07970-05A3-4366-9FC8-43682B28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Wojewoda</dc:creator>
  <cp:lastModifiedBy>Wiesław Baraniewicz</cp:lastModifiedBy>
  <cp:revision>16</cp:revision>
  <cp:lastPrinted>2013-12-16T10:59:00Z</cp:lastPrinted>
  <dcterms:created xsi:type="dcterms:W3CDTF">2019-11-06T08:49:00Z</dcterms:created>
  <dcterms:modified xsi:type="dcterms:W3CDTF">2019-11-19T07:51:00Z</dcterms:modified>
</cp:coreProperties>
</file>