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D18B9" w14:textId="77777777" w:rsidR="00AF47B1" w:rsidRDefault="00AF47B1" w:rsidP="00761336">
      <w:pPr>
        <w:pStyle w:val="Standard"/>
        <w:rPr>
          <w:rFonts w:ascii="Verdana" w:hAnsi="Verdana"/>
          <w:sz w:val="20"/>
          <w:szCs w:val="20"/>
        </w:rPr>
      </w:pPr>
    </w:p>
    <w:p w14:paraId="2C12AE6B" w14:textId="4174994B" w:rsidR="00AF47B1" w:rsidRDefault="006A6A56" w:rsidP="00AF47B1"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AF47B1" w:rsidRPr="00462AAF">
        <w:rPr>
          <w:rFonts w:ascii="Verdana" w:hAnsi="Verdana"/>
          <w:sz w:val="20"/>
          <w:szCs w:val="20"/>
        </w:rPr>
        <w:t>, dnia</w:t>
      </w:r>
      <w:r w:rsidR="00AF47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</w:t>
      </w:r>
      <w:r w:rsidR="00AF47B1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__</w:t>
      </w:r>
      <w:r w:rsidR="00AF47B1">
        <w:rPr>
          <w:rFonts w:ascii="Verdana" w:hAnsi="Verdana"/>
          <w:sz w:val="20"/>
          <w:szCs w:val="20"/>
        </w:rPr>
        <w:t xml:space="preserve"> r. </w:t>
      </w:r>
    </w:p>
    <w:p w14:paraId="142BC78B" w14:textId="77777777" w:rsidR="00AF47B1" w:rsidRDefault="00AF47B1" w:rsidP="00761336">
      <w:pPr>
        <w:pStyle w:val="Standard"/>
        <w:rPr>
          <w:rFonts w:ascii="Verdana" w:hAnsi="Verdana"/>
          <w:sz w:val="20"/>
          <w:szCs w:val="20"/>
        </w:rPr>
      </w:pPr>
    </w:p>
    <w:p w14:paraId="637C66C8" w14:textId="77777777" w:rsidR="006A6A56" w:rsidRDefault="006A6A56" w:rsidP="0076133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</w:p>
    <w:p w14:paraId="1DEA68B8" w14:textId="3FBF1EDD" w:rsidR="00761336" w:rsidRPr="006A6A56" w:rsidRDefault="006A6A56" w:rsidP="00761336">
      <w:pPr>
        <w:pStyle w:val="Standard"/>
        <w:rPr>
          <w:rFonts w:ascii="Verdana" w:hAnsi="Verdana"/>
          <w:i/>
          <w:iCs/>
          <w:sz w:val="18"/>
          <w:szCs w:val="18"/>
        </w:rPr>
      </w:pPr>
      <w:r w:rsidRPr="006A6A56">
        <w:rPr>
          <w:rFonts w:ascii="Verdana" w:hAnsi="Verdana"/>
          <w:i/>
          <w:iCs/>
          <w:sz w:val="18"/>
          <w:szCs w:val="18"/>
        </w:rPr>
        <w:t xml:space="preserve">         (Imię i nazwisko)</w:t>
      </w:r>
      <w:r w:rsidR="001A1093" w:rsidRPr="006A6A56">
        <w:rPr>
          <w:rFonts w:ascii="Verdana" w:hAnsi="Verdana"/>
          <w:i/>
          <w:iCs/>
          <w:sz w:val="18"/>
          <w:szCs w:val="18"/>
        </w:rPr>
        <w:t xml:space="preserve">                                                  </w:t>
      </w:r>
    </w:p>
    <w:p w14:paraId="44C01D01" w14:textId="23398DDC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>ul.</w:t>
      </w:r>
      <w:r w:rsidR="006A6A56">
        <w:rPr>
          <w:rFonts w:ascii="Verdana" w:hAnsi="Verdana"/>
          <w:sz w:val="20"/>
          <w:szCs w:val="20"/>
        </w:rPr>
        <w:t xml:space="preserve"> _______________________</w:t>
      </w:r>
    </w:p>
    <w:p w14:paraId="1925981E" w14:textId="6641BC45" w:rsidR="00761336" w:rsidRPr="00462AAF" w:rsidRDefault="006A6A56" w:rsidP="0076133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="00761336" w:rsidRPr="00462AA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_____</w:t>
      </w:r>
      <w:r w:rsidR="00761336" w:rsidRPr="00462A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</w:t>
      </w:r>
    </w:p>
    <w:p w14:paraId="524967D3" w14:textId="2F4E761A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 xml:space="preserve">tel. </w:t>
      </w:r>
      <w:r w:rsidR="006A6A56">
        <w:rPr>
          <w:rFonts w:ascii="Verdana" w:hAnsi="Verdana"/>
          <w:sz w:val="20"/>
          <w:szCs w:val="20"/>
        </w:rPr>
        <w:t>______________________</w:t>
      </w:r>
    </w:p>
    <w:p w14:paraId="6520FAF1" w14:textId="62CBA0BC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>PESE</w:t>
      </w:r>
      <w:r w:rsidR="006A6A56">
        <w:rPr>
          <w:rFonts w:ascii="Verdana" w:hAnsi="Verdana"/>
          <w:sz w:val="20"/>
          <w:szCs w:val="20"/>
        </w:rPr>
        <w:t>L:____________________</w:t>
      </w:r>
    </w:p>
    <w:p w14:paraId="3D47E1F7" w14:textId="209CAB25" w:rsidR="00761336" w:rsidRPr="006A6A56" w:rsidRDefault="006A6A56" w:rsidP="00761336">
      <w:pPr>
        <w:pStyle w:val="Standard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br/>
      </w:r>
      <w:r w:rsidRPr="006A6A56">
        <w:rPr>
          <w:rFonts w:ascii="Verdana" w:hAnsi="Verdana"/>
          <w:i/>
          <w:iCs/>
          <w:sz w:val="18"/>
          <w:szCs w:val="18"/>
        </w:rPr>
        <w:t xml:space="preserve">         (stopień sł. </w:t>
      </w:r>
      <w:r w:rsidR="007B368A">
        <w:rPr>
          <w:rFonts w:ascii="Verdana" w:hAnsi="Verdana"/>
          <w:i/>
          <w:iCs/>
          <w:sz w:val="18"/>
          <w:szCs w:val="18"/>
        </w:rPr>
        <w:t>w s</w:t>
      </w:r>
      <w:r w:rsidRPr="006A6A56">
        <w:rPr>
          <w:rFonts w:ascii="Verdana" w:hAnsi="Verdana"/>
          <w:i/>
          <w:iCs/>
          <w:sz w:val="18"/>
          <w:szCs w:val="18"/>
        </w:rPr>
        <w:t>t. spocz.</w:t>
      </w:r>
      <w:r w:rsidR="00AB1C1B" w:rsidRPr="00AB1C1B">
        <w:rPr>
          <w:rFonts w:ascii="Verdana" w:hAnsi="Verdana"/>
          <w:b/>
          <w:bCs/>
          <w:i/>
          <w:iCs/>
          <w:color w:val="FF0000"/>
          <w:sz w:val="18"/>
          <w:szCs w:val="18"/>
        </w:rPr>
        <w:t>*</w:t>
      </w:r>
      <w:r w:rsidRPr="006A6A56">
        <w:rPr>
          <w:rFonts w:ascii="Verdana" w:hAnsi="Verdana"/>
          <w:i/>
          <w:iCs/>
          <w:sz w:val="18"/>
          <w:szCs w:val="18"/>
        </w:rPr>
        <w:t>)</w:t>
      </w:r>
    </w:p>
    <w:p w14:paraId="72B42C86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051D0D11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7D89994D" w14:textId="01A2BA54" w:rsidR="00B641FF" w:rsidRDefault="00B641FF" w:rsidP="00AF47B1">
      <w:pPr>
        <w:pStyle w:val="Bezodstpw"/>
        <w:ind w:left="49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Pan </w:t>
      </w:r>
      <w:r w:rsidR="002771F6">
        <w:rPr>
          <w:rFonts w:ascii="Verdana" w:hAnsi="Verdana" w:cs="Arial"/>
          <w:b/>
          <w:sz w:val="20"/>
          <w:szCs w:val="20"/>
        </w:rPr>
        <w:t xml:space="preserve">Tomasz Siemoniak </w:t>
      </w:r>
    </w:p>
    <w:p w14:paraId="468AE65E" w14:textId="23B4392C" w:rsidR="00761336" w:rsidRPr="00462AAF" w:rsidRDefault="00B641FF" w:rsidP="00AF47B1">
      <w:pPr>
        <w:pStyle w:val="Bezodstpw"/>
        <w:ind w:left="4956"/>
        <w:rPr>
          <w:rFonts w:ascii="Verdana" w:hAnsi="Verdana" w:cs="Arial"/>
          <w:b/>
          <w:sz w:val="20"/>
          <w:szCs w:val="20"/>
        </w:rPr>
      </w:pPr>
      <w:r w:rsidRPr="00462AAF">
        <w:rPr>
          <w:rFonts w:ascii="Verdana" w:hAnsi="Verdana" w:cs="Arial"/>
          <w:b/>
          <w:sz w:val="20"/>
          <w:szCs w:val="20"/>
        </w:rPr>
        <w:t xml:space="preserve">Minister Spraw Wewnętrznych </w:t>
      </w:r>
      <w:r>
        <w:rPr>
          <w:rFonts w:ascii="Verdana" w:hAnsi="Verdana" w:cs="Arial"/>
          <w:b/>
          <w:sz w:val="20"/>
          <w:szCs w:val="20"/>
        </w:rPr>
        <w:br/>
        <w:t>i</w:t>
      </w:r>
      <w:r w:rsidRPr="00462AAF">
        <w:rPr>
          <w:rFonts w:ascii="Verdana" w:hAnsi="Verdana" w:cs="Arial"/>
          <w:b/>
          <w:sz w:val="20"/>
          <w:szCs w:val="20"/>
        </w:rPr>
        <w:t xml:space="preserve"> Administracji</w:t>
      </w:r>
    </w:p>
    <w:p w14:paraId="59B48FE5" w14:textId="56FD472B" w:rsidR="00761336" w:rsidRPr="00462AAF" w:rsidRDefault="00761336" w:rsidP="001A1093">
      <w:pPr>
        <w:pStyle w:val="Bezodstpw"/>
        <w:rPr>
          <w:rFonts w:ascii="Verdana" w:hAnsi="Verdana" w:cs="Arial"/>
          <w:b/>
          <w:sz w:val="20"/>
          <w:szCs w:val="20"/>
        </w:rPr>
      </w:pPr>
      <w:r w:rsidRPr="00462AAF">
        <w:rPr>
          <w:rFonts w:ascii="Verdana" w:hAnsi="Verdana" w:cs="Arial"/>
          <w:b/>
          <w:sz w:val="20"/>
          <w:szCs w:val="20"/>
        </w:rPr>
        <w:t xml:space="preserve">                                                             </w:t>
      </w:r>
      <w:r w:rsidR="00AF47B1">
        <w:rPr>
          <w:rFonts w:ascii="Verdana" w:hAnsi="Verdana" w:cs="Arial"/>
          <w:b/>
          <w:sz w:val="20"/>
          <w:szCs w:val="20"/>
        </w:rPr>
        <w:tab/>
      </w:r>
      <w:r w:rsidRPr="00462AAF">
        <w:rPr>
          <w:rFonts w:ascii="Verdana" w:hAnsi="Verdana" w:cs="Arial"/>
          <w:b/>
          <w:sz w:val="20"/>
          <w:szCs w:val="20"/>
        </w:rPr>
        <w:t xml:space="preserve"> </w:t>
      </w:r>
      <w:r w:rsidR="00AF47B1">
        <w:rPr>
          <w:rFonts w:ascii="Verdana" w:hAnsi="Verdana" w:cs="Arial"/>
          <w:b/>
          <w:sz w:val="20"/>
          <w:szCs w:val="20"/>
        </w:rPr>
        <w:tab/>
      </w:r>
      <w:r w:rsidRPr="00462AAF">
        <w:rPr>
          <w:rFonts w:ascii="Verdana" w:hAnsi="Verdana" w:cs="Arial"/>
          <w:b/>
          <w:sz w:val="20"/>
          <w:szCs w:val="20"/>
        </w:rPr>
        <w:t>ul. Stefana Batorego 5</w:t>
      </w:r>
    </w:p>
    <w:p w14:paraId="7F0125AB" w14:textId="7436F796" w:rsidR="00761336" w:rsidRPr="00462AAF" w:rsidRDefault="00761336" w:rsidP="001A1093">
      <w:pPr>
        <w:pStyle w:val="Bezodstpw"/>
        <w:rPr>
          <w:rFonts w:ascii="Verdana" w:hAnsi="Verdana" w:cs="Arial"/>
          <w:b/>
          <w:sz w:val="20"/>
          <w:szCs w:val="20"/>
        </w:rPr>
      </w:pPr>
      <w:r w:rsidRPr="00462AAF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</w:t>
      </w:r>
      <w:r w:rsidR="00AF47B1">
        <w:rPr>
          <w:rFonts w:ascii="Verdana" w:hAnsi="Verdana" w:cs="Arial"/>
          <w:b/>
          <w:sz w:val="20"/>
          <w:szCs w:val="20"/>
        </w:rPr>
        <w:tab/>
      </w:r>
      <w:r w:rsidR="00AF47B1">
        <w:rPr>
          <w:rFonts w:ascii="Verdana" w:hAnsi="Verdana" w:cs="Arial"/>
          <w:b/>
          <w:sz w:val="20"/>
          <w:szCs w:val="20"/>
        </w:rPr>
        <w:tab/>
      </w:r>
      <w:r w:rsidRPr="00462AAF">
        <w:rPr>
          <w:rFonts w:ascii="Verdana" w:hAnsi="Verdana" w:cs="Arial"/>
          <w:b/>
          <w:sz w:val="20"/>
          <w:szCs w:val="20"/>
        </w:rPr>
        <w:t>02-591 Warszawa</w:t>
      </w:r>
    </w:p>
    <w:p w14:paraId="6A0F1D62" w14:textId="77777777" w:rsidR="00761336" w:rsidRDefault="00761336" w:rsidP="001A1093">
      <w:pPr>
        <w:pStyle w:val="Bezodstpw"/>
        <w:rPr>
          <w:rFonts w:ascii="Verdana" w:hAnsi="Verdana" w:cs="Arial"/>
          <w:b/>
          <w:sz w:val="20"/>
          <w:szCs w:val="20"/>
        </w:rPr>
      </w:pPr>
    </w:p>
    <w:p w14:paraId="4E66D8F3" w14:textId="77777777" w:rsidR="00072EDE" w:rsidRDefault="00072EDE" w:rsidP="001A1093">
      <w:pPr>
        <w:pStyle w:val="Bezodstpw"/>
        <w:rPr>
          <w:rFonts w:ascii="Verdana" w:hAnsi="Verdana" w:cs="Arial"/>
          <w:b/>
          <w:sz w:val="20"/>
          <w:szCs w:val="20"/>
        </w:rPr>
      </w:pPr>
    </w:p>
    <w:p w14:paraId="6EE50C7A" w14:textId="77777777" w:rsidR="00072EDE" w:rsidRPr="00462AAF" w:rsidRDefault="00072EDE" w:rsidP="001A1093">
      <w:pPr>
        <w:pStyle w:val="Bezodstpw"/>
        <w:rPr>
          <w:rFonts w:ascii="Verdana" w:hAnsi="Verdana" w:cs="Arial"/>
          <w:b/>
          <w:sz w:val="20"/>
          <w:szCs w:val="20"/>
        </w:rPr>
      </w:pPr>
    </w:p>
    <w:p w14:paraId="60E73A00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21A90671" w14:textId="5B72947A" w:rsidR="00761336" w:rsidRPr="000314D2" w:rsidRDefault="00AF47B1" w:rsidP="001A1093">
      <w:pPr>
        <w:pStyle w:val="Standard"/>
        <w:jc w:val="center"/>
        <w:rPr>
          <w:rFonts w:ascii="Verdana" w:hAnsi="Verdana"/>
          <w:b/>
          <w:sz w:val="20"/>
          <w:szCs w:val="20"/>
        </w:rPr>
      </w:pPr>
      <w:r w:rsidRPr="000314D2">
        <w:rPr>
          <w:rFonts w:ascii="Verdana" w:hAnsi="Verdana"/>
          <w:b/>
          <w:sz w:val="20"/>
          <w:szCs w:val="20"/>
        </w:rPr>
        <w:t>WNIOSEK</w:t>
      </w:r>
    </w:p>
    <w:p w14:paraId="6C68DADD" w14:textId="77777777" w:rsidR="00761336" w:rsidRPr="000314D2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0DA14ADF" w14:textId="128D1CB6" w:rsidR="00761336" w:rsidRPr="000314D2" w:rsidRDefault="00761336" w:rsidP="00AF47B1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 w:rsidRPr="000314D2">
        <w:rPr>
          <w:rFonts w:ascii="Verdana" w:hAnsi="Verdana"/>
          <w:b/>
          <w:bCs/>
          <w:sz w:val="20"/>
          <w:szCs w:val="20"/>
        </w:rPr>
        <w:t xml:space="preserve">o </w:t>
      </w:r>
      <w:r w:rsidR="002771F6" w:rsidRPr="000314D2">
        <w:rPr>
          <w:rFonts w:ascii="Verdana" w:hAnsi="Verdana"/>
          <w:b/>
          <w:bCs/>
          <w:sz w:val="20"/>
          <w:szCs w:val="20"/>
        </w:rPr>
        <w:t xml:space="preserve">zmianę decyzji w przedmiocie odmowy  </w:t>
      </w:r>
      <w:r w:rsidR="002771F6" w:rsidRPr="000314D2">
        <w:rPr>
          <w:rFonts w:ascii="Verdana" w:hAnsi="Verdana"/>
          <w:b/>
          <w:bCs/>
          <w:sz w:val="20"/>
          <w:szCs w:val="20"/>
        </w:rPr>
        <w:br/>
      </w:r>
      <w:r w:rsidRPr="000314D2">
        <w:rPr>
          <w:rFonts w:ascii="Verdana" w:hAnsi="Verdana"/>
          <w:b/>
          <w:bCs/>
          <w:sz w:val="20"/>
          <w:szCs w:val="20"/>
        </w:rPr>
        <w:t>wyłączeni</w:t>
      </w:r>
      <w:r w:rsidR="002771F6" w:rsidRPr="000314D2">
        <w:rPr>
          <w:rFonts w:ascii="Verdana" w:hAnsi="Verdana"/>
          <w:b/>
          <w:bCs/>
          <w:sz w:val="20"/>
          <w:szCs w:val="20"/>
        </w:rPr>
        <w:t>a</w:t>
      </w:r>
      <w:r w:rsidRPr="000314D2">
        <w:rPr>
          <w:rFonts w:ascii="Verdana" w:hAnsi="Verdana"/>
          <w:b/>
          <w:bCs/>
          <w:sz w:val="20"/>
          <w:szCs w:val="20"/>
        </w:rPr>
        <w:t xml:space="preserve"> stosowania</w:t>
      </w:r>
      <w:r w:rsidR="002771F6" w:rsidRPr="000314D2">
        <w:rPr>
          <w:rFonts w:ascii="Verdana" w:hAnsi="Verdana"/>
          <w:b/>
          <w:bCs/>
          <w:sz w:val="20"/>
          <w:szCs w:val="20"/>
        </w:rPr>
        <w:t xml:space="preserve"> </w:t>
      </w:r>
      <w:r w:rsidR="006A6A56" w:rsidRPr="000314D2">
        <w:rPr>
          <w:rFonts w:ascii="Verdana" w:hAnsi="Verdana"/>
          <w:b/>
          <w:bCs/>
          <w:sz w:val="20"/>
          <w:szCs w:val="20"/>
        </w:rPr>
        <w:t xml:space="preserve">art. </w:t>
      </w:r>
      <w:r w:rsidR="0005613C" w:rsidRPr="000314D2">
        <w:rPr>
          <w:rFonts w:ascii="Verdana" w:hAnsi="Verdana"/>
          <w:b/>
          <w:bCs/>
          <w:sz w:val="20"/>
          <w:szCs w:val="20"/>
        </w:rPr>
        <w:t>(</w:t>
      </w:r>
      <w:r w:rsidR="006A6A56" w:rsidRPr="000314D2">
        <w:rPr>
          <w:rFonts w:ascii="Verdana" w:hAnsi="Verdana"/>
          <w:b/>
          <w:bCs/>
          <w:sz w:val="20"/>
          <w:szCs w:val="20"/>
        </w:rPr>
        <w:t>15c</w:t>
      </w:r>
      <w:r w:rsidR="0005613C" w:rsidRPr="000314D2">
        <w:rPr>
          <w:rFonts w:ascii="Verdana" w:hAnsi="Verdana"/>
          <w:b/>
          <w:bCs/>
          <w:sz w:val="20"/>
          <w:szCs w:val="20"/>
        </w:rPr>
        <w:t xml:space="preserve">, </w:t>
      </w:r>
      <w:r w:rsidR="006A6A56" w:rsidRPr="000314D2">
        <w:rPr>
          <w:rFonts w:ascii="Verdana" w:hAnsi="Verdana"/>
          <w:b/>
          <w:bCs/>
          <w:sz w:val="20"/>
          <w:szCs w:val="20"/>
        </w:rPr>
        <w:t>art. 22a, art. 24a</w:t>
      </w:r>
      <w:r w:rsidR="006A6A56" w:rsidRPr="000314D2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2B7EF9" w:rsidRPr="000314D2">
        <w:rPr>
          <w:rFonts w:ascii="Verdana" w:hAnsi="Verdana"/>
          <w:b/>
          <w:bCs/>
          <w:sz w:val="20"/>
          <w:szCs w:val="20"/>
        </w:rPr>
        <w:t>)</w:t>
      </w:r>
      <w:r w:rsidR="00B00BC7" w:rsidRPr="000314D2">
        <w:rPr>
          <w:rFonts w:ascii="Verdana" w:hAnsi="Verdana"/>
          <w:b/>
          <w:bCs/>
          <w:sz w:val="20"/>
          <w:szCs w:val="20"/>
        </w:rPr>
        <w:br/>
        <w:t xml:space="preserve">policyjnej </w:t>
      </w:r>
      <w:r w:rsidRPr="000314D2">
        <w:rPr>
          <w:rFonts w:ascii="Verdana" w:hAnsi="Verdana"/>
          <w:b/>
          <w:bCs/>
          <w:sz w:val="20"/>
          <w:szCs w:val="20"/>
        </w:rPr>
        <w:t xml:space="preserve">ustawy </w:t>
      </w:r>
      <w:r w:rsidR="00B00BC7" w:rsidRPr="000314D2">
        <w:rPr>
          <w:rFonts w:ascii="Verdana" w:hAnsi="Verdana"/>
          <w:b/>
          <w:bCs/>
          <w:sz w:val="20"/>
          <w:szCs w:val="20"/>
        </w:rPr>
        <w:t xml:space="preserve">emerytalnej </w:t>
      </w:r>
    </w:p>
    <w:p w14:paraId="65CA725D" w14:textId="77777777" w:rsidR="00B00BC7" w:rsidRPr="000314D2" w:rsidRDefault="00B00BC7" w:rsidP="00AF47B1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7FC206C7" w14:textId="77777777" w:rsidR="00761336" w:rsidRPr="000314D2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1D86906E" w14:textId="0491A2F2" w:rsidR="00633D54" w:rsidRPr="007D6304" w:rsidRDefault="00761336" w:rsidP="00633D54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18"/>
          <w:szCs w:val="18"/>
          <w:u w:val="single"/>
          <w:lang w:eastAsia="pl-PL"/>
        </w:rPr>
      </w:pPr>
      <w:r w:rsidRPr="000314D2">
        <w:rPr>
          <w:rFonts w:ascii="Verdana" w:hAnsi="Verdana"/>
          <w:sz w:val="20"/>
          <w:szCs w:val="20"/>
        </w:rPr>
        <w:t xml:space="preserve">     </w:t>
      </w:r>
      <w:r w:rsidR="00443AD3" w:rsidRPr="000314D2">
        <w:rPr>
          <w:rFonts w:ascii="Verdana" w:hAnsi="Verdana"/>
          <w:sz w:val="20"/>
          <w:szCs w:val="20"/>
        </w:rPr>
        <w:t>Na podstawie</w:t>
      </w:r>
      <w:r w:rsidRPr="000314D2">
        <w:rPr>
          <w:rFonts w:ascii="Verdana" w:hAnsi="Verdana"/>
          <w:sz w:val="20"/>
          <w:szCs w:val="20"/>
        </w:rPr>
        <w:t xml:space="preserve"> art.</w:t>
      </w:r>
      <w:r w:rsidR="00AF47B1" w:rsidRPr="000314D2">
        <w:rPr>
          <w:rFonts w:ascii="Verdana" w:hAnsi="Verdana"/>
          <w:sz w:val="20"/>
          <w:szCs w:val="20"/>
        </w:rPr>
        <w:t xml:space="preserve"> </w:t>
      </w:r>
      <w:r w:rsidR="00633D54" w:rsidRPr="000314D2">
        <w:rPr>
          <w:rFonts w:ascii="Verdana" w:hAnsi="Verdana"/>
          <w:sz w:val="20"/>
          <w:szCs w:val="20"/>
        </w:rPr>
        <w:t>154</w:t>
      </w:r>
      <w:r w:rsidRPr="000314D2">
        <w:rPr>
          <w:rFonts w:ascii="Verdana" w:hAnsi="Verdana"/>
          <w:sz w:val="20"/>
          <w:szCs w:val="20"/>
        </w:rPr>
        <w:t xml:space="preserve"> </w:t>
      </w:r>
      <w:r w:rsidR="00633D54" w:rsidRPr="000314D2">
        <w:rPr>
          <w:rFonts w:ascii="Verdana" w:hAnsi="Verdana"/>
          <w:sz w:val="20"/>
          <w:szCs w:val="20"/>
        </w:rPr>
        <w:t xml:space="preserve">§1 i 2 </w:t>
      </w:r>
      <w:r w:rsidR="00633D54" w:rsidRPr="000314D2">
        <w:rPr>
          <w:rFonts w:ascii="Verdana" w:eastAsia="Times New Roman" w:hAnsi="Verdana" w:cs="Open Sans"/>
          <w:sz w:val="20"/>
          <w:szCs w:val="20"/>
          <w:lang w:eastAsia="pl-PL"/>
        </w:rPr>
        <w:t>ustaw</w:t>
      </w:r>
      <w:r w:rsidR="00633D54" w:rsidRPr="000314D2">
        <w:rPr>
          <w:rFonts w:ascii="Verdana" w:hAnsi="Verdana" w:cs="Open Sans"/>
          <w:sz w:val="20"/>
          <w:szCs w:val="20"/>
        </w:rPr>
        <w:t xml:space="preserve">y </w:t>
      </w:r>
      <w:r w:rsidR="00633D54" w:rsidRPr="000314D2">
        <w:rPr>
          <w:rFonts w:ascii="Verdana" w:eastAsia="Times New Roman" w:hAnsi="Verdana" w:cs="Open Sans"/>
          <w:sz w:val="20"/>
          <w:szCs w:val="20"/>
          <w:lang w:eastAsia="pl-PL"/>
        </w:rPr>
        <w:t>z dnia 14 czerwca 1960 r.</w:t>
      </w:r>
      <w:r w:rsidR="00633D54" w:rsidRPr="000314D2">
        <w:rPr>
          <w:rFonts w:ascii="Verdana" w:hAnsi="Verdana" w:cs="Open Sans"/>
          <w:sz w:val="20"/>
          <w:szCs w:val="20"/>
        </w:rPr>
        <w:t xml:space="preserve"> </w:t>
      </w:r>
      <w:r w:rsidR="00633D54" w:rsidRPr="000314D2">
        <w:rPr>
          <w:rFonts w:ascii="Verdana" w:eastAsia="Times New Roman" w:hAnsi="Verdana" w:cs="Open Sans"/>
          <w:i/>
          <w:iCs/>
          <w:sz w:val="20"/>
          <w:szCs w:val="20"/>
          <w:lang w:eastAsia="pl-PL"/>
        </w:rPr>
        <w:t>Kodeks postępowania administracyjnego</w:t>
      </w:r>
      <w:r w:rsidR="00633D54" w:rsidRPr="000314D2">
        <w:rPr>
          <w:rFonts w:ascii="Verdana" w:hAnsi="Verdana"/>
          <w:sz w:val="20"/>
          <w:szCs w:val="20"/>
        </w:rPr>
        <w:t xml:space="preserve">, </w:t>
      </w:r>
      <w:r w:rsidR="00443AD3" w:rsidRPr="000314D2">
        <w:rPr>
          <w:rFonts w:ascii="Verdana" w:hAnsi="Verdana"/>
          <w:sz w:val="20"/>
          <w:szCs w:val="20"/>
        </w:rPr>
        <w:t>w zw. z art. 242 §1 k.p.a.,</w:t>
      </w:r>
      <w:r w:rsidR="00633D54" w:rsidRPr="000314D2">
        <w:rPr>
          <w:rFonts w:ascii="Verdana" w:hAnsi="Verdana"/>
          <w:sz w:val="20"/>
          <w:szCs w:val="20"/>
        </w:rPr>
        <w:t xml:space="preserve"> </w:t>
      </w:r>
      <w:r w:rsidRPr="000314D2">
        <w:rPr>
          <w:rFonts w:ascii="Verdana" w:hAnsi="Verdana"/>
          <w:sz w:val="20"/>
          <w:szCs w:val="20"/>
        </w:rPr>
        <w:t xml:space="preserve">wnoszę </w:t>
      </w:r>
      <w:r w:rsidR="00AF08DC" w:rsidRPr="000314D2">
        <w:rPr>
          <w:rFonts w:ascii="Verdana" w:hAnsi="Verdana"/>
          <w:sz w:val="20"/>
          <w:szCs w:val="20"/>
        </w:rPr>
        <w:t xml:space="preserve">o </w:t>
      </w:r>
      <w:r w:rsidR="00633D54" w:rsidRPr="000314D2">
        <w:rPr>
          <w:rFonts w:ascii="Verdana" w:eastAsia="Times New Roman" w:hAnsi="Verdana" w:cs="Open Sans"/>
          <w:sz w:val="20"/>
          <w:szCs w:val="20"/>
          <w:lang w:eastAsia="pl-PL"/>
        </w:rPr>
        <w:t xml:space="preserve">zmianę </w:t>
      </w:r>
      <w:r w:rsidR="00072EDE" w:rsidRPr="000314D2">
        <w:rPr>
          <w:rFonts w:ascii="Verdana" w:eastAsia="Times New Roman" w:hAnsi="Verdana" w:cs="Open Sans"/>
          <w:sz w:val="20"/>
          <w:szCs w:val="20"/>
          <w:lang w:eastAsia="pl-PL"/>
        </w:rPr>
        <w:t>ostatecznej i prawomocnej</w:t>
      </w:r>
      <w:r w:rsidR="00072EDE">
        <w:rPr>
          <w:rFonts w:ascii="Verdana" w:eastAsia="Times New Roman" w:hAnsi="Verdana" w:cs="Open Sans"/>
          <w:sz w:val="20"/>
          <w:szCs w:val="20"/>
          <w:lang w:eastAsia="pl-PL"/>
        </w:rPr>
        <w:t xml:space="preserve"> </w:t>
      </w:r>
      <w:r w:rsidR="00633D54">
        <w:rPr>
          <w:rFonts w:ascii="Verdana" w:eastAsia="Times New Roman" w:hAnsi="Verdana" w:cs="Open Sans"/>
          <w:sz w:val="20"/>
          <w:szCs w:val="20"/>
          <w:lang w:eastAsia="pl-PL"/>
        </w:rPr>
        <w:t xml:space="preserve">decyzji Ministra Spraw Wewnętrznych i Administracji </w:t>
      </w:r>
      <w:r w:rsidR="00072EDE">
        <w:rPr>
          <w:rFonts w:ascii="Verdana" w:eastAsia="Times New Roman" w:hAnsi="Verdana" w:cs="Open Sans"/>
          <w:sz w:val="20"/>
          <w:szCs w:val="20"/>
          <w:lang w:eastAsia="pl-PL"/>
        </w:rPr>
        <w:t>N</w:t>
      </w:r>
      <w:r w:rsidR="00633D54">
        <w:rPr>
          <w:rFonts w:ascii="Verdana" w:eastAsia="Times New Roman" w:hAnsi="Verdana" w:cs="Open Sans"/>
          <w:sz w:val="20"/>
          <w:szCs w:val="20"/>
          <w:lang w:eastAsia="pl-PL"/>
        </w:rPr>
        <w:t>r_________________ z dnia _______________ 20___ r.</w:t>
      </w:r>
      <w:r w:rsidR="00072EDE">
        <w:rPr>
          <w:rFonts w:ascii="Verdana" w:eastAsia="Times New Roman" w:hAnsi="Verdana" w:cs="Open Sans"/>
          <w:sz w:val="20"/>
          <w:szCs w:val="20"/>
          <w:lang w:eastAsia="pl-PL"/>
        </w:rPr>
        <w:t xml:space="preserve">, </w:t>
      </w:r>
      <w:r w:rsidR="00051F0B">
        <w:rPr>
          <w:rFonts w:ascii="Verdana" w:eastAsia="Times New Roman" w:hAnsi="Verdana" w:cs="Open Sans"/>
          <w:sz w:val="20"/>
          <w:szCs w:val="20"/>
          <w:lang w:eastAsia="pl-PL"/>
        </w:rPr>
        <w:t xml:space="preserve">wydanej w trybie art. 8a policyjnej ustawy emerytalnej, </w:t>
      </w:r>
      <w:r w:rsidR="00072EDE">
        <w:rPr>
          <w:rFonts w:ascii="Verdana" w:eastAsia="Times New Roman" w:hAnsi="Verdana" w:cs="Open Sans"/>
          <w:sz w:val="20"/>
          <w:szCs w:val="20"/>
          <w:lang w:eastAsia="pl-PL"/>
        </w:rPr>
        <w:t xml:space="preserve">doręczonej mi w dniu ________________ 20___ r., </w:t>
      </w:r>
      <w:r w:rsidR="00633D54">
        <w:rPr>
          <w:rFonts w:ascii="Verdana" w:eastAsia="Times New Roman" w:hAnsi="Verdana" w:cs="Open Sans"/>
          <w:sz w:val="20"/>
          <w:szCs w:val="20"/>
          <w:lang w:eastAsia="pl-PL"/>
        </w:rPr>
        <w:t xml:space="preserve">odmawiającej </w:t>
      </w:r>
      <w:r w:rsidR="00633D54" w:rsidRPr="00633D54">
        <w:rPr>
          <w:rFonts w:ascii="Verdana" w:hAnsi="Verdana"/>
          <w:sz w:val="20"/>
          <w:szCs w:val="20"/>
        </w:rPr>
        <w:t>wyłączenia stosowania wobec mnie art. (15c, art. 22a, art. 24a</w:t>
      </w:r>
      <w:r w:rsidR="00633D54" w:rsidRPr="00633D54">
        <w:rPr>
          <w:rFonts w:ascii="Verdana" w:hAnsi="Verdana"/>
          <w:color w:val="FF0000"/>
          <w:sz w:val="20"/>
          <w:szCs w:val="20"/>
        </w:rPr>
        <w:t>*</w:t>
      </w:r>
      <w:r w:rsidR="00633D54" w:rsidRPr="00633D54">
        <w:rPr>
          <w:rFonts w:ascii="Verdana" w:hAnsi="Verdana"/>
          <w:sz w:val="20"/>
          <w:szCs w:val="20"/>
        </w:rPr>
        <w:t>)</w:t>
      </w:r>
      <w:r w:rsidR="00072EDE">
        <w:rPr>
          <w:rFonts w:ascii="Verdana" w:hAnsi="Verdana"/>
          <w:sz w:val="20"/>
          <w:szCs w:val="20"/>
        </w:rPr>
        <w:t xml:space="preserve"> </w:t>
      </w:r>
      <w:r w:rsidR="00051F0B">
        <w:rPr>
          <w:rFonts w:ascii="Verdana" w:hAnsi="Verdana"/>
          <w:sz w:val="20"/>
          <w:szCs w:val="20"/>
        </w:rPr>
        <w:t xml:space="preserve">ww. ustawy </w:t>
      </w:r>
      <w:r w:rsidR="00633D54" w:rsidRPr="007D6304">
        <w:rPr>
          <w:rFonts w:ascii="Verdana" w:hAnsi="Verdana"/>
          <w:sz w:val="20"/>
          <w:szCs w:val="20"/>
          <w:u w:val="single"/>
        </w:rPr>
        <w:t xml:space="preserve">ze względu na </w:t>
      </w:r>
      <w:r w:rsidR="00633D54" w:rsidRPr="007D6304">
        <w:rPr>
          <w:rFonts w:ascii="Verdana" w:eastAsia="Times New Roman" w:hAnsi="Verdana" w:cs="Open Sans"/>
          <w:sz w:val="20"/>
          <w:szCs w:val="20"/>
          <w:u w:val="single"/>
          <w:lang w:eastAsia="pl-PL"/>
        </w:rPr>
        <w:t>słuszny interes strony.</w:t>
      </w:r>
    </w:p>
    <w:p w14:paraId="1FC3756C" w14:textId="32B36F01" w:rsidR="00540E9F" w:rsidRPr="00462AAF" w:rsidRDefault="00633D54" w:rsidP="00633D54">
      <w:pPr>
        <w:pStyle w:val="NormalSty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4A9665EC" w14:textId="77777777" w:rsidR="001A1093" w:rsidRPr="00462AAF" w:rsidRDefault="001A1093" w:rsidP="001A1093">
      <w:pPr>
        <w:pStyle w:val="Standard"/>
        <w:rPr>
          <w:rFonts w:ascii="Verdana" w:hAnsi="Verdana" w:cs="Times New Roman"/>
          <w:sz w:val="20"/>
          <w:szCs w:val="20"/>
        </w:rPr>
      </w:pPr>
    </w:p>
    <w:p w14:paraId="06D0EA3A" w14:textId="5D4DCA81" w:rsidR="001A1093" w:rsidRPr="00462AAF" w:rsidRDefault="00462AAF" w:rsidP="00462AAF">
      <w:pPr>
        <w:pStyle w:val="Standard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62AAF">
        <w:rPr>
          <w:rFonts w:ascii="Verdana" w:hAnsi="Verdana" w:cs="Times New Roman"/>
          <w:b/>
          <w:bCs/>
          <w:sz w:val="20"/>
          <w:szCs w:val="20"/>
        </w:rPr>
        <w:t>UZASADNIENIE</w:t>
      </w:r>
    </w:p>
    <w:p w14:paraId="17B65E3B" w14:textId="77777777" w:rsidR="001A1093" w:rsidRPr="00462AAF" w:rsidRDefault="001A1093" w:rsidP="009F5B3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FBE0586" w14:textId="5E5FC046" w:rsidR="00C62B12" w:rsidRDefault="00F76274" w:rsidP="003C3011">
      <w:pPr>
        <w:spacing w:after="0"/>
        <w:ind w:firstLine="708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Służbę </w:t>
      </w:r>
      <w:r w:rsidRPr="00510BDB">
        <w:rPr>
          <w:rFonts w:ascii="Verdana" w:eastAsia="Calibri" w:hAnsi="Verdana" w:cs="Arial"/>
          <w:sz w:val="20"/>
          <w:szCs w:val="20"/>
        </w:rPr>
        <w:t>w</w:t>
      </w:r>
      <w:r w:rsidR="00AB1C1B">
        <w:rPr>
          <w:rFonts w:ascii="Verdana" w:eastAsia="Calibri" w:hAnsi="Verdana" w:cs="Arial"/>
          <w:sz w:val="20"/>
          <w:szCs w:val="20"/>
        </w:rPr>
        <w:t xml:space="preserve"> _____________________________ </w:t>
      </w:r>
      <w:r>
        <w:rPr>
          <w:rFonts w:ascii="Verdana" w:eastAsia="Calibri" w:hAnsi="Verdana" w:cs="Arial"/>
          <w:sz w:val="20"/>
          <w:szCs w:val="20"/>
        </w:rPr>
        <w:t xml:space="preserve">jako funkcjonariusz </w:t>
      </w:r>
      <w:r w:rsidR="00C62B12">
        <w:rPr>
          <w:rFonts w:ascii="Verdana" w:eastAsia="Calibri" w:hAnsi="Verdana" w:cs="Arial"/>
          <w:sz w:val="20"/>
          <w:szCs w:val="20"/>
        </w:rPr>
        <w:t>__________________________________</w:t>
      </w:r>
      <w:r w:rsidR="003C3011">
        <w:rPr>
          <w:rFonts w:ascii="Verdana" w:eastAsia="Calibri" w:hAnsi="Verdana" w:cs="Arial"/>
          <w:sz w:val="20"/>
          <w:szCs w:val="20"/>
        </w:rPr>
        <w:t xml:space="preserve"> rozpoczęłam(em) </w:t>
      </w:r>
      <w:r w:rsidR="003C3011" w:rsidRPr="00510BDB">
        <w:rPr>
          <w:rFonts w:ascii="Verdana" w:eastAsia="Calibri" w:hAnsi="Verdana" w:cs="Arial"/>
          <w:sz w:val="20"/>
          <w:szCs w:val="20"/>
        </w:rPr>
        <w:t xml:space="preserve">w dniu </w:t>
      </w:r>
      <w:r w:rsidR="003C3011">
        <w:rPr>
          <w:rFonts w:ascii="Verdana" w:eastAsia="Calibri" w:hAnsi="Verdana" w:cs="Arial"/>
          <w:sz w:val="20"/>
          <w:szCs w:val="20"/>
        </w:rPr>
        <w:t>___________</w:t>
      </w:r>
      <w:r w:rsidR="003C3011" w:rsidRPr="00510BDB">
        <w:rPr>
          <w:rFonts w:ascii="Verdana" w:eastAsia="Calibri" w:hAnsi="Verdana" w:cs="Arial"/>
          <w:sz w:val="20"/>
          <w:szCs w:val="20"/>
        </w:rPr>
        <w:t>19</w:t>
      </w:r>
      <w:r w:rsidR="003C3011">
        <w:rPr>
          <w:rFonts w:ascii="Verdana" w:eastAsia="Calibri" w:hAnsi="Verdana" w:cs="Arial"/>
          <w:sz w:val="20"/>
          <w:szCs w:val="20"/>
        </w:rPr>
        <w:t>____</w:t>
      </w:r>
      <w:r w:rsidR="003C3011" w:rsidRPr="00510BDB">
        <w:rPr>
          <w:rFonts w:ascii="Verdana" w:eastAsia="Calibri" w:hAnsi="Verdana" w:cs="Arial"/>
          <w:sz w:val="20"/>
          <w:szCs w:val="20"/>
        </w:rPr>
        <w:t xml:space="preserve"> </w:t>
      </w:r>
      <w:r w:rsidR="003C3011">
        <w:rPr>
          <w:rFonts w:ascii="Verdana" w:eastAsia="Calibri" w:hAnsi="Verdana" w:cs="Arial"/>
          <w:sz w:val="20"/>
          <w:szCs w:val="20"/>
        </w:rPr>
        <w:t>r.</w:t>
      </w:r>
      <w:r w:rsidR="00C62B12">
        <w:rPr>
          <w:rFonts w:ascii="Verdana" w:eastAsia="Calibri" w:hAnsi="Verdana" w:cs="Arial"/>
          <w:sz w:val="20"/>
          <w:szCs w:val="20"/>
        </w:rPr>
        <w:br/>
      </w:r>
      <w:r w:rsidR="00C62B12" w:rsidRPr="00C62B12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(</w:t>
      </w:r>
      <w:r w:rsidR="0005613C">
        <w:rPr>
          <w:rFonts w:ascii="Verdana" w:eastAsia="Calibri" w:hAnsi="Verdana" w:cs="Arial"/>
          <w:i/>
          <w:iCs/>
          <w:color w:val="FF0000"/>
          <w:sz w:val="18"/>
          <w:szCs w:val="18"/>
        </w:rPr>
        <w:t>wskazać miejsce pełnienia służby</w:t>
      </w:r>
      <w:r w:rsidR="00C62B12" w:rsidRPr="00C62B12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) </w:t>
      </w:r>
      <w:r w:rsidR="00C62B12" w:rsidRPr="00C62B12">
        <w:rPr>
          <w:rFonts w:ascii="Verdana" w:eastAsia="Calibri" w:hAnsi="Verdana" w:cs="Arial"/>
          <w:i/>
          <w:iCs/>
          <w:color w:val="FF0000"/>
          <w:sz w:val="18"/>
          <w:szCs w:val="18"/>
        </w:rPr>
        <w:br/>
      </w:r>
      <w:r w:rsidR="00510C12">
        <w:rPr>
          <w:rFonts w:ascii="Verdana" w:eastAsia="Calibri" w:hAnsi="Verdana" w:cs="Arial"/>
          <w:sz w:val="20"/>
          <w:szCs w:val="20"/>
        </w:rPr>
        <w:t xml:space="preserve">na </w:t>
      </w:r>
      <w:r w:rsidR="00510C12" w:rsidRPr="00510C12">
        <w:rPr>
          <w:rFonts w:ascii="Verdana" w:eastAsia="Calibri" w:hAnsi="Verdana" w:cs="Arial"/>
          <w:sz w:val="20"/>
          <w:szCs w:val="20"/>
        </w:rPr>
        <w:t>stanowisku</w:t>
      </w:r>
      <w:r w:rsidR="003C3011">
        <w:rPr>
          <w:rFonts w:ascii="Verdana" w:eastAsia="Calibri" w:hAnsi="Verdana" w:cs="Arial"/>
          <w:sz w:val="20"/>
          <w:szCs w:val="20"/>
        </w:rPr>
        <w:t xml:space="preserve"> </w:t>
      </w:r>
      <w:r w:rsidRPr="00510C12">
        <w:rPr>
          <w:rFonts w:ascii="Verdana" w:eastAsia="Calibri" w:hAnsi="Verdana" w:cs="Arial"/>
          <w:sz w:val="20"/>
          <w:szCs w:val="20"/>
        </w:rPr>
        <w:t xml:space="preserve"> </w:t>
      </w:r>
      <w:r w:rsidR="00AB1C1B">
        <w:rPr>
          <w:rFonts w:ascii="Verdana" w:eastAsia="Calibri" w:hAnsi="Verdana" w:cs="Arial"/>
          <w:sz w:val="20"/>
          <w:szCs w:val="20"/>
        </w:rPr>
        <w:t>_________</w:t>
      </w:r>
      <w:r w:rsidR="00C62B12">
        <w:rPr>
          <w:rFonts w:ascii="Verdana" w:eastAsia="Calibri" w:hAnsi="Verdana" w:cs="Arial"/>
          <w:sz w:val="20"/>
          <w:szCs w:val="20"/>
        </w:rPr>
        <w:t>________</w:t>
      </w:r>
      <w:r w:rsidR="003C3011">
        <w:rPr>
          <w:rFonts w:ascii="Verdana" w:eastAsia="Calibri" w:hAnsi="Verdana" w:cs="Arial"/>
          <w:sz w:val="20"/>
          <w:szCs w:val="20"/>
        </w:rPr>
        <w:t xml:space="preserve"> </w:t>
      </w:r>
      <w:r w:rsidR="00C62B12">
        <w:rPr>
          <w:rFonts w:ascii="Verdana" w:eastAsia="Calibri" w:hAnsi="Verdana" w:cs="Arial"/>
          <w:sz w:val="20"/>
          <w:szCs w:val="20"/>
        </w:rPr>
        <w:t xml:space="preserve"> i </w:t>
      </w:r>
      <w:r w:rsidR="001A1093" w:rsidRPr="00510C12">
        <w:rPr>
          <w:rFonts w:ascii="Verdana" w:eastAsia="Calibri" w:hAnsi="Verdana" w:cs="Arial"/>
          <w:sz w:val="20"/>
          <w:szCs w:val="20"/>
        </w:rPr>
        <w:t>pełnił</w:t>
      </w:r>
      <w:r w:rsidR="00B87C91" w:rsidRPr="00510C12">
        <w:rPr>
          <w:rFonts w:ascii="Verdana" w:eastAsia="Calibri" w:hAnsi="Verdana" w:cs="Arial"/>
          <w:sz w:val="20"/>
          <w:szCs w:val="20"/>
        </w:rPr>
        <w:t>a</w:t>
      </w:r>
      <w:r w:rsidR="001A1093" w:rsidRPr="00510C12">
        <w:rPr>
          <w:rFonts w:ascii="Verdana" w:eastAsia="Calibri" w:hAnsi="Verdana" w:cs="Arial"/>
          <w:sz w:val="20"/>
          <w:szCs w:val="20"/>
        </w:rPr>
        <w:t>m</w:t>
      </w:r>
      <w:r w:rsidR="00AB1C1B">
        <w:rPr>
          <w:rFonts w:ascii="Verdana" w:eastAsia="Calibri" w:hAnsi="Verdana" w:cs="Arial"/>
          <w:sz w:val="20"/>
          <w:szCs w:val="20"/>
        </w:rPr>
        <w:t>(em)</w:t>
      </w:r>
      <w:r w:rsidR="001A1093" w:rsidRPr="00510C12">
        <w:rPr>
          <w:rFonts w:ascii="Verdana" w:eastAsia="Calibri" w:hAnsi="Verdana" w:cs="Arial"/>
          <w:sz w:val="20"/>
          <w:szCs w:val="20"/>
        </w:rPr>
        <w:t xml:space="preserve"> ją </w:t>
      </w:r>
      <w:r w:rsidR="003C3011">
        <w:rPr>
          <w:rFonts w:ascii="Verdana" w:eastAsia="Calibri" w:hAnsi="Verdana" w:cs="Arial"/>
          <w:sz w:val="20"/>
          <w:szCs w:val="20"/>
        </w:rPr>
        <w:t xml:space="preserve">kolejno na stanowiskach ________________________ ,  </w:t>
      </w:r>
      <w:r w:rsidR="00B87C91" w:rsidRPr="00510C12">
        <w:rPr>
          <w:rFonts w:ascii="Verdana" w:eastAsia="Calibri" w:hAnsi="Verdana" w:cs="Arial"/>
          <w:sz w:val="20"/>
          <w:szCs w:val="20"/>
        </w:rPr>
        <w:t xml:space="preserve">do </w:t>
      </w:r>
      <w:r w:rsidR="00AB1C1B">
        <w:rPr>
          <w:rFonts w:ascii="Verdana" w:eastAsia="Calibri" w:hAnsi="Verdana" w:cs="Arial"/>
          <w:sz w:val="20"/>
          <w:szCs w:val="20"/>
        </w:rPr>
        <w:t>______________</w:t>
      </w:r>
      <w:r w:rsidRPr="00510C12">
        <w:rPr>
          <w:rFonts w:ascii="Verdana" w:eastAsia="Calibri" w:hAnsi="Verdana" w:cs="Arial"/>
          <w:sz w:val="20"/>
          <w:szCs w:val="20"/>
        </w:rPr>
        <w:t xml:space="preserve"> </w:t>
      </w:r>
      <w:r w:rsidR="00126F6A" w:rsidRPr="00510C12">
        <w:rPr>
          <w:rFonts w:ascii="Verdana" w:eastAsia="Calibri" w:hAnsi="Verdana" w:cs="Arial"/>
          <w:sz w:val="20"/>
          <w:szCs w:val="20"/>
        </w:rPr>
        <w:t>19</w:t>
      </w:r>
      <w:r w:rsidR="00AB1C1B">
        <w:rPr>
          <w:rFonts w:ascii="Verdana" w:eastAsia="Calibri" w:hAnsi="Verdana" w:cs="Arial"/>
          <w:sz w:val="20"/>
          <w:szCs w:val="20"/>
        </w:rPr>
        <w:t>__</w:t>
      </w:r>
      <w:r w:rsidR="00C62B12">
        <w:rPr>
          <w:rFonts w:ascii="Verdana" w:eastAsia="Calibri" w:hAnsi="Verdana" w:cs="Arial"/>
          <w:sz w:val="20"/>
          <w:szCs w:val="20"/>
        </w:rPr>
        <w:t>______</w:t>
      </w:r>
      <w:r w:rsidR="00AB1C1B">
        <w:rPr>
          <w:rFonts w:ascii="Verdana" w:eastAsia="Calibri" w:hAnsi="Verdana" w:cs="Arial"/>
          <w:sz w:val="20"/>
          <w:szCs w:val="20"/>
        </w:rPr>
        <w:t>_</w:t>
      </w:r>
      <w:r w:rsidR="00126F6A" w:rsidRPr="00510C12">
        <w:rPr>
          <w:rFonts w:ascii="Verdana" w:eastAsia="Calibri" w:hAnsi="Verdana" w:cs="Arial"/>
          <w:sz w:val="20"/>
          <w:szCs w:val="20"/>
        </w:rPr>
        <w:t xml:space="preserve"> r</w:t>
      </w:r>
      <w:r w:rsidR="008C544C" w:rsidRPr="00510C12">
        <w:rPr>
          <w:rFonts w:ascii="Verdana" w:eastAsia="Calibri" w:hAnsi="Verdana" w:cs="Arial"/>
          <w:sz w:val="20"/>
          <w:szCs w:val="20"/>
        </w:rPr>
        <w:t>.</w:t>
      </w:r>
      <w:r w:rsidR="00126F6A" w:rsidRPr="00510C12">
        <w:rPr>
          <w:rFonts w:ascii="Verdana" w:eastAsia="Calibri" w:hAnsi="Verdana" w:cs="Arial"/>
          <w:sz w:val="20"/>
          <w:szCs w:val="20"/>
        </w:rPr>
        <w:t xml:space="preserve"> </w:t>
      </w:r>
    </w:p>
    <w:p w14:paraId="6857199E" w14:textId="4245BBA3" w:rsidR="00C62B12" w:rsidRPr="003C3011" w:rsidRDefault="00D5635D" w:rsidP="00051F0B">
      <w:pPr>
        <w:spacing w:after="0"/>
        <w:ind w:firstLine="708"/>
        <w:rPr>
          <w:rFonts w:ascii="Verdana" w:eastAsia="Calibri" w:hAnsi="Verdana" w:cs="Arial"/>
          <w:i/>
          <w:iCs/>
          <w:color w:val="FF0000"/>
          <w:sz w:val="18"/>
          <w:szCs w:val="18"/>
        </w:rPr>
      </w:pPr>
      <w:r>
        <w:rPr>
          <w:rFonts w:ascii="Verdana" w:eastAsia="Calibri" w:hAnsi="Verdana" w:cs="Arial"/>
          <w:sz w:val="20"/>
          <w:szCs w:val="20"/>
        </w:rPr>
        <w:t>D</w:t>
      </w:r>
      <w:r w:rsidR="003C3011">
        <w:rPr>
          <w:rFonts w:ascii="Verdana" w:eastAsia="Calibri" w:hAnsi="Verdana" w:cs="Arial"/>
          <w:sz w:val="20"/>
          <w:szCs w:val="20"/>
        </w:rPr>
        <w:t>o zakresu moich obowiązków należało _____________</w:t>
      </w:r>
      <w:r>
        <w:rPr>
          <w:rFonts w:ascii="Verdana" w:eastAsia="Calibri" w:hAnsi="Verdana" w:cs="Arial"/>
          <w:sz w:val="20"/>
          <w:szCs w:val="20"/>
        </w:rPr>
        <w:t>______________________</w:t>
      </w:r>
      <w:r w:rsidR="003C3011">
        <w:rPr>
          <w:rFonts w:ascii="Verdana" w:eastAsia="Calibri" w:hAnsi="Verdana" w:cs="Arial"/>
          <w:sz w:val="20"/>
          <w:szCs w:val="20"/>
        </w:rPr>
        <w:t>_</w:t>
      </w:r>
      <w:r w:rsidR="003C3011">
        <w:rPr>
          <w:rFonts w:ascii="Verdana" w:eastAsia="Calibri" w:hAnsi="Verdana" w:cs="Arial"/>
          <w:sz w:val="20"/>
          <w:szCs w:val="20"/>
        </w:rPr>
        <w:br/>
        <w:t>________________________________________________________________________</w:t>
      </w:r>
      <w:r>
        <w:rPr>
          <w:rFonts w:ascii="Verdana" w:eastAsia="Calibri" w:hAnsi="Verdana" w:cs="Arial"/>
          <w:sz w:val="20"/>
          <w:szCs w:val="20"/>
        </w:rPr>
        <w:t>_</w:t>
      </w:r>
      <w:r w:rsidR="003C3011">
        <w:rPr>
          <w:rFonts w:ascii="Verdana" w:eastAsia="Calibri" w:hAnsi="Verdana" w:cs="Arial"/>
          <w:sz w:val="20"/>
          <w:szCs w:val="20"/>
        </w:rPr>
        <w:t>_</w:t>
      </w:r>
      <w:r w:rsidR="003C3011">
        <w:rPr>
          <w:rFonts w:ascii="Verdana" w:eastAsia="Calibri" w:hAnsi="Verdana" w:cs="Arial"/>
          <w:sz w:val="20"/>
          <w:szCs w:val="20"/>
        </w:rPr>
        <w:br/>
      </w:r>
      <w:r w:rsidR="003C3011" w:rsidRPr="003C3011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   (tu opisać </w:t>
      </w:r>
      <w:r w:rsidR="00051F0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skrótowo </w:t>
      </w:r>
      <w:r w:rsidR="003C3011" w:rsidRPr="003C3011">
        <w:rPr>
          <w:rFonts w:ascii="Verdana" w:eastAsia="Calibri" w:hAnsi="Verdana" w:cs="Arial"/>
          <w:i/>
          <w:iCs/>
          <w:color w:val="FF0000"/>
          <w:sz w:val="18"/>
          <w:szCs w:val="18"/>
        </w:rPr>
        <w:t>rodzaj i charakter wykonywanych zadań i czynności służbowych</w:t>
      </w: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realizowanych </w:t>
      </w:r>
      <w:r w:rsidR="00D90DC9">
        <w:rPr>
          <w:rFonts w:ascii="Verdana" w:eastAsia="Calibri" w:hAnsi="Verdana" w:cs="Arial"/>
          <w:i/>
          <w:iCs/>
          <w:color w:val="FF0000"/>
          <w:sz w:val="18"/>
          <w:szCs w:val="18"/>
        </w:rPr>
        <w:t>w jednostkach organizacyjnych</w:t>
      </w: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na poszczególnych stanowiskach służbowych</w:t>
      </w:r>
      <w:r w:rsidR="003C3011" w:rsidRPr="003C3011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) </w:t>
      </w:r>
    </w:p>
    <w:p w14:paraId="56BC7185" w14:textId="083C2AE5" w:rsidR="00725D3F" w:rsidRDefault="00072EDE" w:rsidP="00072EDE">
      <w:pPr>
        <w:spacing w:after="0" w:line="200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Arial"/>
          <w:sz w:val="20"/>
          <w:szCs w:val="20"/>
        </w:rPr>
        <w:t>Wszystkie pozostałe okoliczności związane z przebiegiem mojej służby</w:t>
      </w:r>
      <w:r w:rsidR="00051F0B">
        <w:rPr>
          <w:rFonts w:ascii="Verdana" w:eastAsia="Calibri" w:hAnsi="Verdana" w:cs="Arial"/>
          <w:sz w:val="20"/>
          <w:szCs w:val="20"/>
        </w:rPr>
        <w:t>,</w:t>
      </w:r>
      <w:r>
        <w:rPr>
          <w:rFonts w:ascii="Verdana" w:eastAsia="Calibri" w:hAnsi="Verdana" w:cs="Arial"/>
          <w:sz w:val="20"/>
          <w:szCs w:val="20"/>
        </w:rPr>
        <w:t xml:space="preserve"> przed i po 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dniu 12 września 1989 r.</w:t>
      </w:r>
      <w:r w:rsidR="007D6304" w:rsidRPr="007D630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l-PL"/>
        </w:rPr>
        <w:t>*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zostały wskazane w dokumentach z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>gromadzonych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aktach sprawy. </w:t>
      </w:r>
    </w:p>
    <w:p w14:paraId="0C99EE91" w14:textId="77777777" w:rsidR="00072EDE" w:rsidRDefault="00072EDE" w:rsidP="00072EDE">
      <w:pPr>
        <w:spacing w:after="0" w:line="200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2FE467" w14:textId="175E39ED" w:rsidR="00072EDE" w:rsidRPr="007B368A" w:rsidRDefault="00072EDE" w:rsidP="00072EDE">
      <w:pPr>
        <w:spacing w:after="0" w:line="200" w:lineRule="atLeast"/>
        <w:rPr>
          <w:rFonts w:ascii="Verdana" w:hAnsi="Verdana"/>
          <w:i/>
          <w:iCs/>
          <w:color w:val="FF0000"/>
          <w:sz w:val="18"/>
          <w:szCs w:val="18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W dniu ___________ 20____ r. działając na podstawie </w:t>
      </w:r>
      <w:r w:rsidRPr="00443AD3">
        <w:rPr>
          <w:rFonts w:ascii="Verdana" w:hAnsi="Verdana"/>
          <w:sz w:val="20"/>
          <w:szCs w:val="20"/>
        </w:rPr>
        <w:t xml:space="preserve">art. 8a ust.1 i 2 ustawy z dnia 18 lutego 1994 r. </w:t>
      </w:r>
      <w:r w:rsidRPr="00443AD3">
        <w:rPr>
          <w:rFonts w:ascii="Verdana" w:hAnsi="Verdana"/>
          <w:bCs/>
          <w:i/>
          <w:iCs/>
          <w:color w:val="000000"/>
          <w:sz w:val="20"/>
          <w:szCs w:val="20"/>
        </w:rPr>
        <w:t>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złożyłem(am) do Ministra Spraw Wewnętrznych i Administracji wniosek </w:t>
      </w:r>
      <w:r w:rsidRPr="002B7EF9">
        <w:rPr>
          <w:rFonts w:ascii="Verdana" w:hAnsi="Verdana"/>
          <w:sz w:val="20"/>
          <w:szCs w:val="20"/>
        </w:rPr>
        <w:t xml:space="preserve">o wyłączenie stosowania wobec mnie </w:t>
      </w:r>
      <w:bookmarkStart w:id="0" w:name="_Hlk166400950"/>
      <w:r w:rsidRPr="002B7EF9">
        <w:rPr>
          <w:rFonts w:ascii="Verdana" w:hAnsi="Verdana"/>
          <w:sz w:val="20"/>
          <w:szCs w:val="20"/>
        </w:rPr>
        <w:t>art. (15c ,art. 22a,</w:t>
      </w:r>
      <w:r w:rsidRPr="002B7EF9">
        <w:rPr>
          <w:rFonts w:ascii="Verdana" w:hAnsi="Verdana"/>
          <w:b/>
          <w:bCs/>
          <w:sz w:val="20"/>
          <w:szCs w:val="20"/>
        </w:rPr>
        <w:t xml:space="preserve"> </w:t>
      </w:r>
      <w:r w:rsidRPr="002B7EF9">
        <w:rPr>
          <w:rFonts w:ascii="Verdana" w:hAnsi="Verdana"/>
          <w:sz w:val="20"/>
          <w:szCs w:val="20"/>
        </w:rPr>
        <w:t>art. 24a</w:t>
      </w:r>
      <w:r>
        <w:rPr>
          <w:rFonts w:ascii="Verdana" w:hAnsi="Verdana"/>
          <w:b/>
          <w:bCs/>
          <w:color w:val="FF0000"/>
          <w:sz w:val="20"/>
          <w:szCs w:val="20"/>
        </w:rPr>
        <w:t>*</w:t>
      </w:r>
      <w:r w:rsidRPr="007D6304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2B7EF9">
        <w:rPr>
          <w:rFonts w:ascii="Verdana" w:hAnsi="Verdana"/>
          <w:sz w:val="20"/>
          <w:szCs w:val="20"/>
        </w:rPr>
        <w:t>ww. ustawy</w:t>
      </w:r>
      <w:bookmarkEnd w:id="0"/>
      <w:r w:rsidRPr="00443AD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ze </w:t>
      </w:r>
      <w:r>
        <w:rPr>
          <w:rFonts w:ascii="Verdana" w:hAnsi="Verdana"/>
          <w:sz w:val="20"/>
          <w:szCs w:val="20"/>
        </w:rPr>
        <w:lastRenderedPageBreak/>
        <w:t>względu na: 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 w:rsidRPr="00072EDE">
        <w:rPr>
          <w:rFonts w:ascii="Verdana" w:hAnsi="Verdana"/>
          <w:i/>
          <w:iCs/>
          <w:color w:val="FF0000"/>
          <w:sz w:val="18"/>
          <w:szCs w:val="18"/>
        </w:rPr>
        <w:t>(tu powtórzyć skrótowo powody wniosku [</w:t>
      </w:r>
      <w:r>
        <w:rPr>
          <w:rFonts w:ascii="Verdana" w:hAnsi="Verdana"/>
          <w:i/>
          <w:iCs/>
          <w:color w:val="FF0000"/>
          <w:sz w:val="18"/>
          <w:szCs w:val="18"/>
        </w:rPr>
        <w:t xml:space="preserve">prawdopodobnie: </w:t>
      </w:r>
      <w:r w:rsidRPr="00072EDE">
        <w:rPr>
          <w:rFonts w:ascii="Verdana" w:hAnsi="Verdana" w:cs="Times New Roman"/>
          <w:i/>
          <w:iCs/>
          <w:color w:val="FF0000"/>
          <w:sz w:val="18"/>
          <w:szCs w:val="18"/>
        </w:rPr>
        <w:t>kryterium szczególnie uzasadnionego przypadku</w:t>
      </w:r>
      <w:r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</w:t>
      </w:r>
      <w:r w:rsidRPr="00072ED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 xml:space="preserve">ze względu na krótkotrwałą służbę przed dniem 31 lipca 1990 r. oraz rzetelne wykonywanie zadań i obowiązków po dniu 12 września 1989 r., w </w:t>
      </w:r>
      <w:r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>tym</w:t>
      </w:r>
      <w:r w:rsidRPr="00072ED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 xml:space="preserve"> </w:t>
      </w:r>
      <w:bookmarkStart w:id="1" w:name="_Hlk164149977"/>
      <w:r w:rsidRPr="00072ED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>z narażeniem zdrowia i życia]</w:t>
      </w:r>
      <w:r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>)</w:t>
      </w:r>
      <w:r w:rsidRPr="00072ED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 xml:space="preserve"> </w:t>
      </w:r>
      <w:bookmarkEnd w:id="1"/>
      <w:r w:rsidRPr="00072ED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br/>
      </w:r>
      <w:bookmarkStart w:id="2" w:name="_Hlk164150003"/>
    </w:p>
    <w:bookmarkEnd w:id="2"/>
    <w:p w14:paraId="666B277E" w14:textId="71CD7876" w:rsidR="00072EDE" w:rsidRDefault="00072EDE" w:rsidP="00072EDE">
      <w:pPr>
        <w:pStyle w:val="Standard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 dniu ______________ 20___ r. Minister wydał decyzję Nr ________________ o odmowie </w:t>
      </w:r>
      <w:r w:rsidR="007D6304">
        <w:rPr>
          <w:rFonts w:ascii="Verdana" w:hAnsi="Verdana" w:cs="Times New Roman"/>
          <w:sz w:val="20"/>
          <w:szCs w:val="20"/>
        </w:rPr>
        <w:t xml:space="preserve">wyłączenia </w:t>
      </w:r>
      <w:r>
        <w:rPr>
          <w:rFonts w:ascii="Verdana" w:hAnsi="Verdana" w:cs="Times New Roman"/>
          <w:sz w:val="20"/>
          <w:szCs w:val="20"/>
        </w:rPr>
        <w:t xml:space="preserve">stosowania wobec mnie </w:t>
      </w:r>
      <w:r w:rsidRPr="002B7EF9">
        <w:rPr>
          <w:rFonts w:ascii="Verdana" w:hAnsi="Verdana"/>
          <w:sz w:val="20"/>
          <w:szCs w:val="20"/>
        </w:rPr>
        <w:t>art. (15c ,art. 22a,</w:t>
      </w:r>
      <w:r w:rsidRPr="002B7EF9">
        <w:rPr>
          <w:rFonts w:ascii="Verdana" w:hAnsi="Verdana"/>
          <w:b/>
          <w:bCs/>
          <w:sz w:val="20"/>
          <w:szCs w:val="20"/>
        </w:rPr>
        <w:t xml:space="preserve"> </w:t>
      </w:r>
      <w:r w:rsidRPr="002B7EF9">
        <w:rPr>
          <w:rFonts w:ascii="Verdana" w:hAnsi="Verdana"/>
          <w:sz w:val="20"/>
          <w:szCs w:val="20"/>
        </w:rPr>
        <w:t>art. 24a</w:t>
      </w:r>
      <w:r>
        <w:rPr>
          <w:rFonts w:ascii="Verdana" w:hAnsi="Verdana"/>
          <w:b/>
          <w:bCs/>
          <w:color w:val="FF0000"/>
          <w:sz w:val="20"/>
          <w:szCs w:val="20"/>
        </w:rPr>
        <w:t>*</w:t>
      </w:r>
      <w:r w:rsidRPr="00072ED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072EDE">
        <w:rPr>
          <w:rFonts w:ascii="Verdana" w:hAnsi="Verdana"/>
          <w:sz w:val="20"/>
          <w:szCs w:val="20"/>
        </w:rPr>
        <w:t>policyjnej</w:t>
      </w:r>
      <w:r w:rsidRPr="00072EDE">
        <w:rPr>
          <w:rFonts w:ascii="Verdana" w:hAnsi="Verdana"/>
          <w:b/>
          <w:bCs/>
          <w:sz w:val="20"/>
          <w:szCs w:val="20"/>
        </w:rPr>
        <w:t xml:space="preserve"> </w:t>
      </w:r>
      <w:r w:rsidRPr="002B7EF9">
        <w:rPr>
          <w:rFonts w:ascii="Verdana" w:hAnsi="Verdana"/>
          <w:sz w:val="20"/>
          <w:szCs w:val="20"/>
        </w:rPr>
        <w:t>ustawy</w:t>
      </w:r>
      <w:r>
        <w:rPr>
          <w:rFonts w:ascii="Verdana" w:hAnsi="Verdana"/>
          <w:sz w:val="20"/>
          <w:szCs w:val="20"/>
        </w:rPr>
        <w:t xml:space="preserve"> emerytalnej, która została mi doręczona w dniu _________________ 20____ r. </w:t>
      </w:r>
    </w:p>
    <w:p w14:paraId="360AC4C9" w14:textId="789B94B5" w:rsidR="00072EDE" w:rsidRPr="00CE09BB" w:rsidRDefault="00072EDE" w:rsidP="00CE09BB">
      <w:pPr>
        <w:pStyle w:val="Standard"/>
        <w:ind w:firstLine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W dniu ______________ 20____ r., po rozpatrzeniu mojego wniosku o ponowne rozpatrzenie sprawy</w:t>
      </w:r>
      <w:r w:rsidRPr="00072EDE">
        <w:rPr>
          <w:rFonts w:ascii="Verdana" w:hAnsi="Verdana"/>
          <w:b/>
          <w:bCs/>
          <w:color w:val="FF0000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wydał decyzję Nr________________ utrzymującą w mocy decyzję Nr______________ z dnia ________________ 20____ r., doręczoną mi w dniu_________________ 20___ r.</w:t>
      </w:r>
      <w:r w:rsidRPr="00072EDE">
        <w:rPr>
          <w:rFonts w:ascii="Verdana" w:hAnsi="Verdana"/>
          <w:b/>
          <w:bCs/>
          <w:color w:val="FF0000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Tracąc wiarę w rzetelność i obiektywizm Ministra, zademonstrowane w uzasadnieniu ww. negatywnych dla mnie decyzji, nie skorzystałem z prawa złożenia skargi do właściwego sądu administracyjnego, dopuszczając tym samym do uprawomocnienia się decyzji Organu. Chciałby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jednak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wyraźnie podkreślić, że moja postawa nie była powodowana przyznaniem racji Ministrowi i formą pogodzenia się z jego werdyktem, lecz efektem obserwacji linii decyzyjnej tego Organu realizowanej 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przez ostatnie lata </w:t>
      </w:r>
      <w:r w:rsidR="00CE09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art. 8a 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>i bezradnością z tego wynikającą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Dotyczy to nie tylko totalnej postawy 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Ministra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„na nie” i nie przyjmowaniu do wiadomości faktycznie istniejących przesłanek 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>pozwalających na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zastosowanie </w:t>
      </w:r>
      <w:r w:rsidR="00CE09BB">
        <w:rPr>
          <w:rFonts w:ascii="Verdana" w:eastAsia="Times New Roman" w:hAnsi="Verdana" w:cs="Times New Roman"/>
          <w:sz w:val="20"/>
          <w:szCs w:val="20"/>
          <w:lang w:eastAsia="pl-PL"/>
        </w:rPr>
        <w:t>tego przepisu</w:t>
      </w:r>
      <w:r w:rsidR="0044155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mojej sprawie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 lecz także demonstracyjne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ignorowani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korzystnych dla wnioskodawców wyroków sądów administracyjnych, z Naczelnym Sądem Administracyjnym włącznie.</w:t>
      </w:r>
      <w:r w:rsidR="007D63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4E7B38D" w14:textId="5F3F5F42" w:rsidR="00BF1CC5" w:rsidRPr="00BF1CC5" w:rsidRDefault="00072EDE" w:rsidP="00CE09BB">
      <w:pPr>
        <w:spacing w:after="0" w:line="200" w:lineRule="atLeast"/>
        <w:rPr>
          <w:rFonts w:ascii="Verdana" w:hAnsi="Verdana"/>
          <w:b/>
          <w:bCs/>
          <w:i/>
          <w:iCs/>
          <w:color w:val="FF0000"/>
          <w:sz w:val="18"/>
          <w:szCs w:val="18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W tym miejscu chciał</w:t>
      </w:r>
      <w:r w:rsidR="000314D2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bym</w:t>
      </w:r>
      <w:r w:rsidR="000314D2">
        <w:rPr>
          <w:rFonts w:ascii="Verdana" w:eastAsia="Times New Roman" w:hAnsi="Verdana" w:cs="Times New Roman"/>
          <w:sz w:val="20"/>
          <w:szCs w:val="20"/>
          <w:lang w:eastAsia="pl-PL"/>
        </w:rPr>
        <w:t>(chciałbym)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raz jeszcze powtórzyć, że </w:t>
      </w:r>
      <w:r w:rsidR="00F10D70" w:rsidRPr="00F10D70">
        <w:rPr>
          <w:rFonts w:ascii="Verdana" w:eastAsia="Times New Roman" w:hAnsi="Verdana" w:cs="Times New Roman"/>
          <w:sz w:val="20"/>
          <w:szCs w:val="20"/>
        </w:rPr>
        <w:t>moja służba</w:t>
      </w:r>
      <w:r w:rsidR="00AB1C1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10D70" w:rsidRPr="00F10D70">
        <w:rPr>
          <w:rFonts w:ascii="Verdana" w:eastAsia="Times New Roman" w:hAnsi="Verdana" w:cs="Times New Roman"/>
          <w:sz w:val="20"/>
          <w:szCs w:val="20"/>
        </w:rPr>
        <w:t>nie miała</w:t>
      </w:r>
      <w:r w:rsidR="00D90DC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10D70" w:rsidRPr="00F10D70">
        <w:rPr>
          <w:rFonts w:ascii="Verdana" w:eastAsia="Times New Roman" w:hAnsi="Verdana" w:cs="Times New Roman"/>
          <w:sz w:val="20"/>
          <w:szCs w:val="20"/>
        </w:rPr>
        <w:t xml:space="preserve">związku ze zwalczaniem opozycji demokratycznej, związków zawodowych, stowarzyszeń, kościołów czy też związków wyznaniowych. </w:t>
      </w:r>
      <w:r w:rsidR="00F10D70" w:rsidRPr="000314D2">
        <w:rPr>
          <w:rFonts w:ascii="Verdana" w:eastAsia="Times New Roman" w:hAnsi="Verdana" w:cs="Times New Roman"/>
          <w:sz w:val="20"/>
          <w:szCs w:val="20"/>
        </w:rPr>
        <w:t>Nawet nie miałam</w:t>
      </w:r>
      <w:r w:rsidR="00C9135C" w:rsidRPr="000314D2">
        <w:rPr>
          <w:rFonts w:ascii="Verdana" w:eastAsia="Times New Roman" w:hAnsi="Verdana" w:cs="Times New Roman"/>
          <w:sz w:val="20"/>
          <w:szCs w:val="20"/>
        </w:rPr>
        <w:t xml:space="preserve"> (miałem)</w:t>
      </w:r>
      <w:r w:rsidR="00F10D70" w:rsidRPr="000314D2">
        <w:rPr>
          <w:rFonts w:ascii="Verdana" w:eastAsia="Times New Roman" w:hAnsi="Verdana" w:cs="Times New Roman"/>
          <w:sz w:val="20"/>
          <w:szCs w:val="20"/>
        </w:rPr>
        <w:t xml:space="preserve"> ku temu żadnych możliwości faktycznych</w:t>
      </w:r>
      <w:r w:rsidR="00AB1C1B" w:rsidRPr="00AB1C1B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</w:rPr>
        <w:t>*</w:t>
      </w:r>
      <w:r w:rsidR="00F10D70" w:rsidRPr="00F10D70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F10D70">
        <w:rPr>
          <w:rFonts w:ascii="Verdana" w:eastAsia="Times New Roman" w:hAnsi="Verdana" w:cs="Times New Roman"/>
          <w:sz w:val="20"/>
          <w:szCs w:val="20"/>
        </w:rPr>
        <w:t xml:space="preserve">Tym samym w żaden sposób nie można mi przypisać </w:t>
      </w:r>
      <w:r w:rsidR="00F10D70" w:rsidRPr="00326AFF">
        <w:rPr>
          <w:rFonts w:ascii="Verdana" w:hAnsi="Verdana"/>
          <w:sz w:val="20"/>
          <w:szCs w:val="20"/>
          <w:lang w:eastAsia="pl-PL"/>
        </w:rPr>
        <w:t>działań, które mogą być zakwalifikowane jako podejmowane „na rzecz totalitarnego państwa”</w:t>
      </w:r>
      <w:r w:rsidR="00F10D70">
        <w:rPr>
          <w:rFonts w:ascii="Verdana" w:hAnsi="Verdana"/>
          <w:sz w:val="20"/>
          <w:szCs w:val="20"/>
          <w:lang w:eastAsia="pl-PL"/>
        </w:rPr>
        <w:t xml:space="preserve">, w tym np. </w:t>
      </w:r>
      <w:r w:rsidR="00F10D70" w:rsidRPr="00326AFF">
        <w:rPr>
          <w:rFonts w:ascii="Verdana" w:hAnsi="Verdana"/>
          <w:sz w:val="20"/>
          <w:szCs w:val="20"/>
          <w:lang w:eastAsia="pl-PL"/>
        </w:rPr>
        <w:t>wykonywani</w:t>
      </w:r>
      <w:r w:rsidR="00F10D70">
        <w:rPr>
          <w:rFonts w:ascii="Verdana" w:hAnsi="Verdana"/>
          <w:sz w:val="20"/>
          <w:szCs w:val="20"/>
          <w:lang w:eastAsia="pl-PL"/>
        </w:rPr>
        <w:t>a</w:t>
      </w:r>
      <w:r w:rsidR="00F10D70" w:rsidRPr="00326AFF">
        <w:rPr>
          <w:rFonts w:ascii="Verdana" w:hAnsi="Verdana"/>
          <w:sz w:val="20"/>
          <w:szCs w:val="20"/>
          <w:lang w:eastAsia="pl-PL"/>
        </w:rPr>
        <w:t xml:space="preserve"> czynności o charakterze niejawnym, w sposób bezprawny łamiących podstawowe prawa i wolności obywatelskie</w:t>
      </w:r>
      <w:r w:rsidR="000314D2">
        <w:rPr>
          <w:rFonts w:ascii="Verdana" w:hAnsi="Verdana"/>
          <w:sz w:val="20"/>
          <w:szCs w:val="20"/>
          <w:lang w:eastAsia="pl-PL"/>
        </w:rPr>
        <w:t xml:space="preserve">, sprzeczne z prawem wówczas obowiązującym. </w:t>
      </w:r>
      <w:r w:rsidR="00F10D70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7CA11FCE" w14:textId="374B5561" w:rsidR="00B61525" w:rsidRDefault="0005613C" w:rsidP="00B61525">
      <w:pPr>
        <w:spacing w:after="0" w:line="240" w:lineRule="auto"/>
        <w:rPr>
          <w:rFonts w:ascii="Verdana" w:hAnsi="Verdana" w:cs="Tahoma"/>
          <w:sz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693405" w:rsidRPr="003C3011">
        <w:rPr>
          <w:rFonts w:ascii="Verdana" w:hAnsi="Verdana" w:cs="Arial"/>
          <w:sz w:val="20"/>
          <w:szCs w:val="20"/>
        </w:rPr>
        <w:t>Z całości dokumentów zgromadzonych w mojej sprawie jasno wynika, że</w:t>
      </w:r>
      <w:r w:rsidR="00BE22A9" w:rsidRPr="003C3011">
        <w:rPr>
          <w:rFonts w:ascii="Verdana" w:hAnsi="Verdana" w:cs="Arial"/>
          <w:sz w:val="20"/>
          <w:szCs w:val="20"/>
        </w:rPr>
        <w:t xml:space="preserve"> </w:t>
      </w:r>
      <w:r w:rsidR="00BE22A9" w:rsidRPr="003C3011">
        <w:rPr>
          <w:rFonts w:ascii="Verdana" w:hAnsi="Verdana"/>
          <w:sz w:val="20"/>
        </w:rPr>
        <w:t xml:space="preserve">w </w:t>
      </w:r>
      <w:r w:rsidR="00BE22A9" w:rsidRPr="003C3011">
        <w:rPr>
          <w:rFonts w:ascii="Verdana" w:hAnsi="Verdana"/>
          <w:sz w:val="20"/>
          <w:szCs w:val="20"/>
          <w:lang w:eastAsia="pl-PL"/>
        </w:rPr>
        <w:t>trakcie swojej służby nigdy nie naruszyłem</w:t>
      </w:r>
      <w:r w:rsidR="00441552">
        <w:rPr>
          <w:rFonts w:ascii="Verdana" w:hAnsi="Verdana"/>
          <w:sz w:val="20"/>
          <w:szCs w:val="20"/>
          <w:lang w:eastAsia="pl-PL"/>
        </w:rPr>
        <w:t>(am)</w:t>
      </w:r>
      <w:r w:rsidR="00BE22A9" w:rsidRPr="003C3011">
        <w:rPr>
          <w:rFonts w:ascii="Verdana" w:hAnsi="Verdana"/>
          <w:sz w:val="20"/>
          <w:szCs w:val="20"/>
          <w:lang w:eastAsia="pl-PL"/>
        </w:rPr>
        <w:t xml:space="preserve"> podstawowych praw i wolności człowieka oraz nie dopuściłem</w:t>
      </w:r>
      <w:r w:rsidR="00441552">
        <w:rPr>
          <w:rFonts w:ascii="Verdana" w:hAnsi="Verdana"/>
          <w:sz w:val="20"/>
          <w:szCs w:val="20"/>
          <w:lang w:eastAsia="pl-PL"/>
        </w:rPr>
        <w:t>(am)</w:t>
      </w:r>
      <w:r w:rsidR="00BE22A9" w:rsidRPr="003C3011">
        <w:rPr>
          <w:rFonts w:ascii="Verdana" w:hAnsi="Verdana"/>
          <w:sz w:val="20"/>
          <w:szCs w:val="20"/>
          <w:lang w:eastAsia="pl-PL"/>
        </w:rPr>
        <w:t xml:space="preserve"> się innych czynów</w:t>
      </w:r>
      <w:r w:rsidR="00BE22A9" w:rsidRPr="00F8072A">
        <w:rPr>
          <w:rFonts w:ascii="Verdana" w:hAnsi="Verdana"/>
          <w:sz w:val="20"/>
          <w:szCs w:val="20"/>
          <w:lang w:eastAsia="pl-PL"/>
        </w:rPr>
        <w:t xml:space="preserve"> niegodnych. </w:t>
      </w:r>
      <w:r w:rsidR="00BE22A9" w:rsidRPr="00F8072A">
        <w:rPr>
          <w:rFonts w:ascii="Verdana" w:hAnsi="Verdana" w:cs="Segoe UI Historic"/>
          <w:color w:val="050505"/>
          <w:sz w:val="20"/>
          <w:szCs w:val="20"/>
          <w:lang w:eastAsia="pl-PL"/>
        </w:rPr>
        <w:t xml:space="preserve">Moja </w:t>
      </w:r>
      <w:r w:rsidR="00D5635D">
        <w:rPr>
          <w:rFonts w:ascii="Verdana" w:hAnsi="Verdana" w:cs="Segoe UI Historic"/>
          <w:color w:val="050505"/>
          <w:sz w:val="20"/>
          <w:szCs w:val="20"/>
          <w:lang w:eastAsia="pl-PL"/>
        </w:rPr>
        <w:t>służba</w:t>
      </w:r>
      <w:r w:rsidR="00BE22A9" w:rsidRPr="00F8072A">
        <w:rPr>
          <w:rFonts w:ascii="Verdana" w:hAnsi="Verdana" w:cs="Segoe UI Historic"/>
          <w:color w:val="050505"/>
          <w:sz w:val="20"/>
          <w:szCs w:val="20"/>
          <w:lang w:eastAsia="pl-PL"/>
        </w:rPr>
        <w:t xml:space="preserve"> </w:t>
      </w:r>
      <w:r w:rsidR="00BE22A9" w:rsidRPr="00F8072A">
        <w:rPr>
          <w:rFonts w:ascii="Verdana" w:hAnsi="Verdana" w:cs="Tahoma"/>
          <w:sz w:val="20"/>
        </w:rPr>
        <w:t>polegała na standardowych działaniach podejmowanych w służbie publicznej</w:t>
      </w:r>
      <w:r w:rsidR="00BE22A9">
        <w:rPr>
          <w:rFonts w:ascii="Verdana" w:hAnsi="Verdana" w:cs="Tahoma"/>
          <w:sz w:val="20"/>
        </w:rPr>
        <w:t xml:space="preserve"> i wykonywaniu czynności </w:t>
      </w:r>
      <w:r w:rsidR="00BE22A9" w:rsidRPr="00F8072A">
        <w:rPr>
          <w:rFonts w:ascii="Verdana" w:hAnsi="Verdana" w:cs="Tahoma"/>
          <w:sz w:val="20"/>
        </w:rPr>
        <w:t>akceptowaln</w:t>
      </w:r>
      <w:r w:rsidR="00BE22A9">
        <w:rPr>
          <w:rFonts w:ascii="Verdana" w:hAnsi="Verdana" w:cs="Tahoma"/>
          <w:sz w:val="20"/>
        </w:rPr>
        <w:t>ych</w:t>
      </w:r>
      <w:r w:rsidR="00BE22A9" w:rsidRPr="00F8072A">
        <w:rPr>
          <w:rFonts w:ascii="Verdana" w:hAnsi="Verdana" w:cs="Tahoma"/>
          <w:sz w:val="20"/>
        </w:rPr>
        <w:t xml:space="preserve"> w każdym państwie, także w pełni demokratycznym</w:t>
      </w:r>
      <w:r w:rsidR="00D5635D">
        <w:rPr>
          <w:rFonts w:ascii="Verdana" w:hAnsi="Verdana" w:cs="Tahoma"/>
          <w:sz w:val="20"/>
        </w:rPr>
        <w:t xml:space="preserve">, realizowanych także obecnie. </w:t>
      </w:r>
    </w:p>
    <w:p w14:paraId="14B18145" w14:textId="4E47C55B" w:rsidR="00CE09BB" w:rsidRPr="00051F0B" w:rsidRDefault="00CE09BB" w:rsidP="00051F0B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E68AB">
        <w:rPr>
          <w:rFonts w:ascii="Verdana" w:hAnsi="Verdana"/>
          <w:sz w:val="20"/>
          <w:szCs w:val="20"/>
        </w:rPr>
        <w:t xml:space="preserve">rawne aspekty </w:t>
      </w:r>
      <w:r w:rsidR="00B61525">
        <w:rPr>
          <w:rFonts w:ascii="Verdana" w:hAnsi="Verdana"/>
          <w:sz w:val="20"/>
          <w:szCs w:val="20"/>
        </w:rPr>
        <w:t>niniejszego</w:t>
      </w:r>
      <w:r w:rsidR="001E68AB">
        <w:rPr>
          <w:rFonts w:ascii="Verdana" w:hAnsi="Verdana"/>
          <w:sz w:val="20"/>
          <w:szCs w:val="20"/>
        </w:rPr>
        <w:t xml:space="preserve"> Wniosku do Pana Ministra </w:t>
      </w:r>
      <w:r w:rsidR="00D517F0">
        <w:rPr>
          <w:rFonts w:ascii="Verdana" w:hAnsi="Verdana"/>
          <w:sz w:val="20"/>
          <w:szCs w:val="20"/>
        </w:rPr>
        <w:t>mają s</w:t>
      </w:r>
      <w:r w:rsidR="009610B9">
        <w:rPr>
          <w:rFonts w:ascii="Verdana" w:hAnsi="Verdana"/>
          <w:sz w:val="20"/>
          <w:szCs w:val="20"/>
        </w:rPr>
        <w:t>w</w:t>
      </w:r>
      <w:r w:rsidR="00D517F0">
        <w:rPr>
          <w:rFonts w:ascii="Verdana" w:hAnsi="Verdana"/>
          <w:sz w:val="20"/>
          <w:szCs w:val="20"/>
        </w:rPr>
        <w:t>oje oparcie w wyrok</w:t>
      </w:r>
      <w:r w:rsidR="00B61525">
        <w:rPr>
          <w:rFonts w:ascii="Verdana" w:hAnsi="Verdana"/>
          <w:sz w:val="20"/>
          <w:szCs w:val="20"/>
        </w:rPr>
        <w:t xml:space="preserve">u </w:t>
      </w:r>
      <w:r w:rsidR="00D517F0">
        <w:rPr>
          <w:rFonts w:ascii="Verdana" w:hAnsi="Verdana"/>
          <w:sz w:val="20"/>
          <w:szCs w:val="20"/>
        </w:rPr>
        <w:t xml:space="preserve"> Naczelnego Sądu Administracyjnego</w:t>
      </w:r>
      <w:r w:rsidR="00B61525">
        <w:rPr>
          <w:rFonts w:ascii="Verdana" w:hAnsi="Verdana"/>
          <w:sz w:val="20"/>
          <w:szCs w:val="20"/>
        </w:rPr>
        <w:t xml:space="preserve"> </w:t>
      </w:r>
      <w:r w:rsidR="009610B9">
        <w:rPr>
          <w:rFonts w:ascii="Verdana" w:hAnsi="Verdana" w:cs="Open Sans"/>
          <w:bCs/>
          <w:sz w:val="20"/>
          <w:szCs w:val="20"/>
          <w:shd w:val="clear" w:color="auto" w:fill="FFFFFF"/>
        </w:rPr>
        <w:t>z</w:t>
      </w:r>
      <w:r w:rsidR="00B61525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dnia </w:t>
      </w:r>
      <w:r w:rsidR="00B61525" w:rsidRPr="004D2C7D">
        <w:rPr>
          <w:rFonts w:ascii="Verdana" w:hAnsi="Verdana"/>
          <w:bCs/>
          <w:sz w:val="20"/>
          <w:szCs w:val="20"/>
        </w:rPr>
        <w:t>17 października 2023 r.</w:t>
      </w:r>
      <w:r w:rsidR="00B61525">
        <w:rPr>
          <w:rFonts w:ascii="Verdana" w:hAnsi="Verdana"/>
          <w:bCs/>
          <w:sz w:val="20"/>
          <w:szCs w:val="20"/>
        </w:rPr>
        <w:t xml:space="preserve"> (</w:t>
      </w:r>
      <w:r w:rsidR="00B61525" w:rsidRPr="004D2C7D">
        <w:rPr>
          <w:rFonts w:ascii="Verdana" w:hAnsi="Verdana"/>
          <w:bCs/>
          <w:sz w:val="20"/>
          <w:szCs w:val="20"/>
        </w:rPr>
        <w:t>III OSK 2830/21</w:t>
      </w:r>
      <w:r w:rsidR="00B61525">
        <w:rPr>
          <w:rFonts w:ascii="Verdana" w:hAnsi="Verdana"/>
          <w:bCs/>
          <w:sz w:val="20"/>
          <w:szCs w:val="20"/>
        </w:rPr>
        <w:t xml:space="preserve">), dot. </w:t>
      </w:r>
      <w:r w:rsidR="00B61525" w:rsidRPr="004D2C7D">
        <w:rPr>
          <w:rFonts w:ascii="Verdana" w:hAnsi="Verdana"/>
          <w:sz w:val="20"/>
          <w:szCs w:val="20"/>
        </w:rPr>
        <w:t>uc</w:t>
      </w:r>
      <w:r w:rsidR="00B61525" w:rsidRPr="004D2C7D">
        <w:rPr>
          <w:rFonts w:ascii="Verdana" w:hAnsi="Verdana"/>
          <w:bCs/>
          <w:sz w:val="20"/>
          <w:szCs w:val="20"/>
        </w:rPr>
        <w:t>hyleni</w:t>
      </w:r>
      <w:r w:rsidR="00B61525">
        <w:rPr>
          <w:rFonts w:ascii="Verdana" w:hAnsi="Verdana"/>
          <w:bCs/>
          <w:sz w:val="20"/>
          <w:szCs w:val="20"/>
        </w:rPr>
        <w:t>a</w:t>
      </w:r>
      <w:r w:rsidR="00B61525" w:rsidRPr="004D2C7D">
        <w:rPr>
          <w:rFonts w:ascii="Verdana" w:hAnsi="Verdana"/>
          <w:bCs/>
          <w:sz w:val="20"/>
          <w:szCs w:val="20"/>
        </w:rPr>
        <w:t xml:space="preserve"> lub zmian</w:t>
      </w:r>
      <w:r w:rsidR="00B61525">
        <w:rPr>
          <w:rFonts w:ascii="Verdana" w:hAnsi="Verdana"/>
          <w:bCs/>
          <w:sz w:val="20"/>
          <w:szCs w:val="20"/>
        </w:rPr>
        <w:t>y</w:t>
      </w:r>
      <w:r w:rsidR="00B61525" w:rsidRPr="004D2C7D">
        <w:rPr>
          <w:rFonts w:ascii="Verdana" w:hAnsi="Verdana"/>
          <w:bCs/>
          <w:sz w:val="20"/>
          <w:szCs w:val="20"/>
        </w:rPr>
        <w:t xml:space="preserve"> decyzji na podstawie art. 154  k.p.a.</w:t>
      </w:r>
      <w:r w:rsidR="00B61525">
        <w:rPr>
          <w:rFonts w:ascii="Verdana" w:hAnsi="Verdana"/>
          <w:bCs/>
          <w:sz w:val="20"/>
          <w:szCs w:val="20"/>
        </w:rPr>
        <w:t xml:space="preserve">, który stwierdził  </w:t>
      </w:r>
      <w:r w:rsidR="00B61525">
        <w:rPr>
          <w:rFonts w:ascii="Verdana" w:hAnsi="Verdana"/>
          <w:bCs/>
          <w:sz w:val="20"/>
          <w:szCs w:val="20"/>
        </w:rPr>
        <w:br/>
        <w:t>m.in.: „</w:t>
      </w:r>
      <w:r w:rsidR="00B61525" w:rsidRPr="004D2C7D">
        <w:rPr>
          <w:rFonts w:ascii="Verdana" w:hAnsi="Verdana"/>
          <w:i/>
          <w:iCs/>
          <w:color w:val="000000"/>
          <w:sz w:val="20"/>
          <w:szCs w:val="20"/>
        </w:rPr>
        <w:t xml:space="preserve">Uchylenie lub zmiana decyzji na podstawie </w:t>
      </w:r>
      <w:r w:rsidR="00B61525" w:rsidRPr="004D2C7D">
        <w:rPr>
          <w:rFonts w:ascii="Verdana" w:hAnsi="Verdana"/>
          <w:i/>
          <w:iCs/>
          <w:color w:val="1B1B1B"/>
          <w:sz w:val="20"/>
          <w:szCs w:val="20"/>
        </w:rPr>
        <w:t>art. 154</w:t>
      </w:r>
      <w:r w:rsidR="00B61525" w:rsidRPr="004D2C7D">
        <w:rPr>
          <w:rFonts w:ascii="Verdana" w:hAnsi="Verdana"/>
          <w:i/>
          <w:iCs/>
          <w:color w:val="000000"/>
          <w:sz w:val="20"/>
          <w:szCs w:val="20"/>
        </w:rPr>
        <w:t xml:space="preserve"> k.p.a. może zajść jedynie wtedy, gdy ustawodawca w przepisie materialnoprawnym przewidzi pewien luz decyzyjny. Tylko w obszarze tego luzu decyzyjnego wzgląd na interes społeczny lub słuszny interes strony może doprowadzić do uchylenia lub zmiany decyzji</w:t>
      </w:r>
      <w:r w:rsidR="00B61525">
        <w:rPr>
          <w:rFonts w:ascii="Verdana" w:hAnsi="Verdana"/>
          <w:i/>
          <w:iCs/>
          <w:color w:val="000000"/>
          <w:sz w:val="20"/>
          <w:szCs w:val="20"/>
        </w:rPr>
        <w:t>”</w:t>
      </w:r>
      <w:r w:rsidR="00B61525">
        <w:rPr>
          <w:rFonts w:ascii="Verdana" w:hAnsi="Verdana"/>
          <w:color w:val="000000"/>
          <w:sz w:val="20"/>
          <w:szCs w:val="20"/>
        </w:rPr>
        <w:t xml:space="preserve"> (…) „</w:t>
      </w:r>
      <w:r w:rsidR="00B61525" w:rsidRPr="00E50B97">
        <w:rPr>
          <w:rFonts w:ascii="Verdana" w:hAnsi="Verdana"/>
          <w:i/>
          <w:iCs/>
          <w:color w:val="000000"/>
          <w:sz w:val="20"/>
          <w:szCs w:val="20"/>
        </w:rPr>
        <w:t xml:space="preserve">Nadto przedmiotem postępowania w trybie </w:t>
      </w:r>
      <w:r w:rsidR="00B61525" w:rsidRPr="00E50B97">
        <w:rPr>
          <w:rFonts w:ascii="Verdana" w:hAnsi="Verdana"/>
          <w:i/>
          <w:iCs/>
          <w:color w:val="1B1B1B"/>
          <w:sz w:val="20"/>
          <w:szCs w:val="20"/>
        </w:rPr>
        <w:t>art. 154</w:t>
      </w:r>
      <w:r w:rsidR="00B61525" w:rsidRPr="00E50B97">
        <w:rPr>
          <w:rFonts w:ascii="Verdana" w:hAnsi="Verdana"/>
          <w:i/>
          <w:iCs/>
          <w:color w:val="000000"/>
          <w:sz w:val="20"/>
          <w:szCs w:val="20"/>
        </w:rPr>
        <w:t xml:space="preserve"> k.p.a. nie jest merytoryczne rozstrzygnięcie sprawy niejako "od nowa", lecz przeprowadzenie weryfikacji wydanej już decyzji ostatecznej pod kątem spełnienia wymienionych w tym przepisie przesłanek</w:t>
      </w:r>
      <w:r w:rsidR="00B61525">
        <w:rPr>
          <w:rFonts w:ascii="Verdana" w:hAnsi="Verdana"/>
          <w:color w:val="000000"/>
          <w:sz w:val="20"/>
          <w:szCs w:val="20"/>
        </w:rPr>
        <w:t>” (…) „</w:t>
      </w:r>
      <w:r w:rsidR="00B61525" w:rsidRPr="00E50B97">
        <w:rPr>
          <w:rFonts w:ascii="Verdana" w:hAnsi="Verdana"/>
          <w:i/>
          <w:iCs/>
          <w:color w:val="000000"/>
          <w:sz w:val="20"/>
          <w:szCs w:val="20"/>
        </w:rPr>
        <w:t xml:space="preserve">Brak spełnienia którejkolwiek z nich, wyklucza uwzględnienie wniosku i dokonanie zmiany decyzji. Wynika to bowiem z tego, że </w:t>
      </w:r>
      <w:r w:rsidR="00B61525" w:rsidRPr="00E50B9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istotą postępowania w trybie </w:t>
      </w:r>
      <w:r w:rsidR="00B61525" w:rsidRPr="00E50B97">
        <w:rPr>
          <w:rFonts w:ascii="Verdana" w:hAnsi="Verdana"/>
          <w:i/>
          <w:iCs/>
          <w:color w:val="1B1B1B"/>
          <w:sz w:val="20"/>
          <w:szCs w:val="20"/>
          <w:u w:val="single"/>
        </w:rPr>
        <w:t>art. 154</w:t>
      </w:r>
      <w:r w:rsidR="00B61525" w:rsidRPr="00E50B9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k.p.a. jest </w:t>
      </w:r>
      <w:r w:rsidR="00B61525" w:rsidRPr="007B0EAB">
        <w:rPr>
          <w:rFonts w:ascii="Verdana" w:hAnsi="Verdana"/>
          <w:i/>
          <w:iCs/>
          <w:sz w:val="20"/>
          <w:szCs w:val="20"/>
          <w:u w:val="single"/>
        </w:rPr>
        <w:t>sprawdzenie, czy w ustalonym stanie faktycznym i prawnym istnieją szczególne przesłanki, które przemawiałyby za uchyleniem lub zmianą decyzji ostatecznej</w:t>
      </w:r>
      <w:r w:rsidR="00B61525" w:rsidRPr="007B0EAB">
        <w:rPr>
          <w:rFonts w:ascii="Verdana" w:hAnsi="Verdana"/>
          <w:i/>
          <w:iCs/>
          <w:sz w:val="20"/>
          <w:szCs w:val="20"/>
        </w:rPr>
        <w:t>. Prawna możliwość zastosowania trybu przewidzianego w art. 154 k.p.a. uwarunkowana jest zatem prowadzeniem postępowania w ramach tego samego stanu prawnego i faktycznego oraz z udziałem tych samych stron</w:t>
      </w:r>
      <w:r w:rsidR="00B61525" w:rsidRPr="007B0EAB">
        <w:rPr>
          <w:rFonts w:ascii="Verdana" w:hAnsi="Verdana"/>
          <w:sz w:val="20"/>
          <w:szCs w:val="20"/>
        </w:rPr>
        <w:t>” (…) „</w:t>
      </w:r>
      <w:r w:rsidR="00B61525" w:rsidRPr="007B0EAB">
        <w:rPr>
          <w:rFonts w:ascii="Verdana" w:hAnsi="Verdana"/>
          <w:i/>
          <w:iCs/>
          <w:sz w:val="20"/>
          <w:szCs w:val="20"/>
        </w:rPr>
        <w:t xml:space="preserve">Zmiana decyzji ostatecznej w trybie art. 154 k.p.a. może być dokonana tylko w granicach stanu faktycznego sprawy "pierwotnej", w oparciu o materiał dowodowy zgromadzony do tej pory. Postępowanie prowadzone w tym trybie nie jest więc kolejną (trzecią) instancją administracyjną i nie może służyć weryfikacji ustaleń czy też prawidłowości wykładni i subsumcji przepisów zastosowanych przy wydaniu decyzji ostatecznej, ale służy przeprowadzeniu weryfikacji wydanej już decyzji ostatecznej z jednego tylko punktu widzenia, a mianowicie, czy za zmianą (uchyleniem) przemawia interes społeczny lub słuszny interes strony i czy jest zgoda strony na </w:t>
      </w:r>
      <w:r w:rsidR="00B61525" w:rsidRPr="00B61525">
        <w:rPr>
          <w:rFonts w:ascii="Verdana" w:hAnsi="Verdana"/>
          <w:i/>
          <w:iCs/>
          <w:sz w:val="20"/>
          <w:szCs w:val="20"/>
        </w:rPr>
        <w:t>zmianę decyzji wydanej w ramach uznania administracyjnego</w:t>
      </w:r>
      <w:r w:rsidR="00B61525" w:rsidRPr="00B61525">
        <w:rPr>
          <w:rFonts w:ascii="Verdana" w:hAnsi="Verdana"/>
          <w:sz w:val="20"/>
          <w:szCs w:val="20"/>
        </w:rPr>
        <w:t xml:space="preserve">”. </w:t>
      </w:r>
      <w:r w:rsidR="00B61525">
        <w:rPr>
          <w:rFonts w:ascii="Verdana" w:hAnsi="Verdana"/>
          <w:sz w:val="20"/>
          <w:szCs w:val="20"/>
        </w:rPr>
        <w:t>Tak</w:t>
      </w:r>
      <w:r w:rsidR="00441552">
        <w:rPr>
          <w:rFonts w:ascii="Verdana" w:hAnsi="Verdana"/>
          <w:sz w:val="20"/>
          <w:szCs w:val="20"/>
        </w:rPr>
        <w:t>i</w:t>
      </w:r>
      <w:r w:rsidR="00B61525">
        <w:rPr>
          <w:rFonts w:ascii="Verdana" w:hAnsi="Verdana"/>
          <w:sz w:val="20"/>
          <w:szCs w:val="20"/>
        </w:rPr>
        <w:t xml:space="preserve"> sposób interpretacji art. </w:t>
      </w:r>
      <w:r w:rsidR="00B61525" w:rsidRPr="00B61525">
        <w:rPr>
          <w:rFonts w:ascii="Verdana" w:hAnsi="Verdana"/>
          <w:sz w:val="20"/>
          <w:szCs w:val="20"/>
        </w:rPr>
        <w:t>154 k.p.a.</w:t>
      </w:r>
      <w:r w:rsidR="00B61525">
        <w:rPr>
          <w:rFonts w:ascii="Verdana" w:hAnsi="Verdana"/>
          <w:sz w:val="20"/>
          <w:szCs w:val="20"/>
        </w:rPr>
        <w:t xml:space="preserve"> przejęły już wojewódzkie sądy administracyjne, w tym </w:t>
      </w:r>
      <w:r w:rsidR="00B61525" w:rsidRPr="00C03FCA">
        <w:rPr>
          <w:rFonts w:ascii="Verdana" w:hAnsi="Verdana"/>
          <w:sz w:val="20"/>
          <w:szCs w:val="20"/>
        </w:rPr>
        <w:t>Wojewódzki Sąd Administracyjn</w:t>
      </w:r>
      <w:r w:rsidR="00B61525">
        <w:rPr>
          <w:rFonts w:ascii="Verdana" w:hAnsi="Verdana"/>
          <w:sz w:val="20"/>
          <w:szCs w:val="20"/>
        </w:rPr>
        <w:t>y</w:t>
      </w:r>
      <w:r w:rsidR="00B61525" w:rsidRPr="00C03FCA">
        <w:rPr>
          <w:rFonts w:ascii="Verdana" w:hAnsi="Verdana"/>
          <w:sz w:val="20"/>
          <w:szCs w:val="20"/>
        </w:rPr>
        <w:t xml:space="preserve"> w </w:t>
      </w:r>
      <w:r w:rsidR="00B61525">
        <w:rPr>
          <w:rFonts w:ascii="Verdana" w:hAnsi="Verdana"/>
          <w:sz w:val="20"/>
          <w:szCs w:val="20"/>
        </w:rPr>
        <w:t xml:space="preserve">Bydgoszczy w wyroku </w:t>
      </w:r>
      <w:r w:rsidR="00B61525" w:rsidRPr="00C03FCA">
        <w:rPr>
          <w:rFonts w:ascii="Verdana" w:hAnsi="Verdana"/>
          <w:sz w:val="20"/>
          <w:szCs w:val="20"/>
        </w:rPr>
        <w:t xml:space="preserve">z 24 </w:t>
      </w:r>
      <w:r w:rsidR="00B61525">
        <w:rPr>
          <w:rFonts w:ascii="Verdana" w:hAnsi="Verdana"/>
          <w:sz w:val="20"/>
          <w:szCs w:val="20"/>
        </w:rPr>
        <w:t>października</w:t>
      </w:r>
      <w:r w:rsidR="00B61525" w:rsidRPr="00C03FCA">
        <w:rPr>
          <w:rFonts w:ascii="Verdana" w:hAnsi="Verdana"/>
          <w:sz w:val="20"/>
          <w:szCs w:val="20"/>
        </w:rPr>
        <w:t xml:space="preserve"> 202</w:t>
      </w:r>
      <w:r w:rsidR="00B61525">
        <w:rPr>
          <w:rFonts w:ascii="Verdana" w:hAnsi="Verdana"/>
          <w:sz w:val="20"/>
          <w:szCs w:val="20"/>
        </w:rPr>
        <w:t>3</w:t>
      </w:r>
      <w:r w:rsidR="00B61525" w:rsidRPr="00C03FCA">
        <w:rPr>
          <w:rFonts w:ascii="Verdana" w:hAnsi="Verdana"/>
          <w:sz w:val="20"/>
          <w:szCs w:val="20"/>
        </w:rPr>
        <w:t xml:space="preserve"> r.</w:t>
      </w:r>
      <w:r w:rsidR="00B61525">
        <w:rPr>
          <w:rFonts w:ascii="Verdana" w:hAnsi="Verdana"/>
          <w:sz w:val="20"/>
          <w:szCs w:val="20"/>
        </w:rPr>
        <w:t xml:space="preserve"> (</w:t>
      </w:r>
      <w:r w:rsidR="00B61525" w:rsidRPr="00BF3291">
        <w:rPr>
          <w:rFonts w:ascii="Verdana" w:hAnsi="Verdana"/>
          <w:sz w:val="20"/>
          <w:szCs w:val="18"/>
        </w:rPr>
        <w:t>II SA/Bd 621/23</w:t>
      </w:r>
      <w:r w:rsidR="00B61525">
        <w:rPr>
          <w:rFonts w:ascii="Verdana" w:hAnsi="Verdana"/>
          <w:sz w:val="20"/>
          <w:szCs w:val="18"/>
        </w:rPr>
        <w:t xml:space="preserve">) oraz </w:t>
      </w:r>
      <w:r w:rsidR="00B61525" w:rsidRPr="00C03FCA">
        <w:rPr>
          <w:rFonts w:ascii="Verdana" w:hAnsi="Verdana"/>
          <w:sz w:val="20"/>
          <w:szCs w:val="20"/>
        </w:rPr>
        <w:t xml:space="preserve">Wojewódzki Sąd </w:t>
      </w:r>
      <w:r w:rsidR="00B61525" w:rsidRPr="00C03FCA">
        <w:rPr>
          <w:rFonts w:ascii="Verdana" w:hAnsi="Verdana"/>
          <w:sz w:val="20"/>
          <w:szCs w:val="20"/>
        </w:rPr>
        <w:lastRenderedPageBreak/>
        <w:t>Administracyjn</w:t>
      </w:r>
      <w:r w:rsidR="00B61525">
        <w:rPr>
          <w:rFonts w:ascii="Verdana" w:hAnsi="Verdana"/>
          <w:sz w:val="20"/>
          <w:szCs w:val="20"/>
        </w:rPr>
        <w:t>y</w:t>
      </w:r>
      <w:r w:rsidR="00B61525" w:rsidRPr="00C03FCA">
        <w:rPr>
          <w:rFonts w:ascii="Verdana" w:hAnsi="Verdana"/>
          <w:sz w:val="20"/>
          <w:szCs w:val="20"/>
        </w:rPr>
        <w:t xml:space="preserve"> w Gdańsku</w:t>
      </w:r>
      <w:r w:rsidR="00B61525">
        <w:rPr>
          <w:rFonts w:ascii="Verdana" w:hAnsi="Verdana"/>
          <w:sz w:val="20"/>
          <w:szCs w:val="20"/>
        </w:rPr>
        <w:t xml:space="preserve">, w wyrok </w:t>
      </w:r>
      <w:r w:rsidR="00B61525" w:rsidRPr="00C03FCA">
        <w:rPr>
          <w:rFonts w:ascii="Verdana" w:hAnsi="Verdana"/>
          <w:sz w:val="20"/>
          <w:szCs w:val="20"/>
        </w:rPr>
        <w:t>z 24 stycznia 2024 r.</w:t>
      </w:r>
      <w:r w:rsidR="00B61525">
        <w:rPr>
          <w:rFonts w:ascii="Verdana" w:hAnsi="Verdana"/>
          <w:sz w:val="20"/>
          <w:szCs w:val="20"/>
        </w:rPr>
        <w:t xml:space="preserve"> (</w:t>
      </w:r>
      <w:r w:rsidR="00B61525" w:rsidRPr="00C03FCA">
        <w:rPr>
          <w:rFonts w:ascii="Verdana" w:hAnsi="Verdana"/>
          <w:sz w:val="20"/>
          <w:szCs w:val="20"/>
        </w:rPr>
        <w:t>II SA/Gd 553/23</w:t>
      </w:r>
      <w:r w:rsidR="00B61525">
        <w:rPr>
          <w:rFonts w:ascii="Verdana" w:hAnsi="Verdana"/>
          <w:sz w:val="20"/>
          <w:szCs w:val="20"/>
        </w:rPr>
        <w:t>). Wskazują one, że: „</w:t>
      </w:r>
      <w:bookmarkStart w:id="3" w:name="_Hlk166397117"/>
      <w:r w:rsidR="00B61525" w:rsidRPr="00A23727">
        <w:rPr>
          <w:rFonts w:ascii="Verdana" w:hAnsi="Verdana"/>
          <w:i/>
          <w:iCs/>
          <w:sz w:val="20"/>
          <w:szCs w:val="18"/>
        </w:rPr>
        <w:t xml:space="preserve">Przepisy powyższe </w:t>
      </w:r>
      <w:r w:rsidR="00B61525">
        <w:rPr>
          <w:rFonts w:ascii="Verdana" w:hAnsi="Verdana"/>
          <w:i/>
          <w:iCs/>
          <w:sz w:val="20"/>
          <w:szCs w:val="18"/>
        </w:rPr>
        <w:t xml:space="preserve">[art. 154 k.p.a.] </w:t>
      </w:r>
      <w:r w:rsidR="00B61525" w:rsidRPr="00A23727">
        <w:rPr>
          <w:rFonts w:ascii="Verdana" w:hAnsi="Verdana"/>
          <w:i/>
          <w:iCs/>
          <w:sz w:val="20"/>
          <w:szCs w:val="18"/>
        </w:rPr>
        <w:t>otwierają zatem możliwość weryfikacji decyzji, pozwalając organowi administracji na swobodę działania w zakresie określenia konsekwencji stanu faktycznego sprawy. Tym samym dopuszczają ingerencję w ostateczną decyzję administracyjną, stanowiąc wyjątek od określonej w art. 16 § 1 k.p.a. zasady trwałości tych decyzj</w:t>
      </w:r>
      <w:r w:rsidR="00B61525">
        <w:rPr>
          <w:rFonts w:ascii="Verdana" w:hAnsi="Verdana"/>
          <w:i/>
          <w:iCs/>
          <w:sz w:val="20"/>
          <w:szCs w:val="18"/>
        </w:rPr>
        <w:t>i”</w:t>
      </w:r>
      <w:bookmarkEnd w:id="3"/>
      <w:r w:rsidR="00B61525">
        <w:rPr>
          <w:rFonts w:ascii="Verdana" w:hAnsi="Verdana"/>
          <w:i/>
          <w:iCs/>
          <w:sz w:val="20"/>
          <w:szCs w:val="18"/>
        </w:rPr>
        <w:t xml:space="preserve"> (…)  „</w:t>
      </w:r>
      <w:r w:rsidR="00B61525" w:rsidRPr="00A23727">
        <w:rPr>
          <w:rFonts w:ascii="Verdana" w:hAnsi="Verdana"/>
          <w:i/>
          <w:iCs/>
          <w:sz w:val="20"/>
          <w:szCs w:val="20"/>
        </w:rPr>
        <w:t xml:space="preserve">W orzecznictwie przyjmuje się też, że jedną z przyczyn zastosowania art. 154 k.p.a. może być zmiana wykładni prawa dokonana po wydaniu decyzji ostatecznej, a odnosząca się do podstawy prawnej wydania weryfikowanej decyzji ostatecznej, ponieważ celem zastosowania tego przepisu nie jest eliminowanie, na </w:t>
      </w:r>
      <w:r w:rsidR="00B61525" w:rsidRPr="00410A56">
        <w:rPr>
          <w:rFonts w:ascii="Verdana" w:hAnsi="Verdana"/>
          <w:i/>
          <w:iCs/>
          <w:sz w:val="20"/>
          <w:szCs w:val="20"/>
        </w:rPr>
        <w:t>zasadzie tzw. uznania administracyjnego decyzji administracyjnej ze względu na jej istotną wadliwość, ale ze względu na wystąpienie innych przesłanek, także tych pozaprawnych</w:t>
      </w:r>
      <w:r w:rsidR="00B61525">
        <w:rPr>
          <w:rFonts w:ascii="Verdana" w:hAnsi="Verdana"/>
          <w:i/>
          <w:iCs/>
          <w:sz w:val="20"/>
          <w:szCs w:val="20"/>
        </w:rPr>
        <w:t>.</w:t>
      </w:r>
    </w:p>
    <w:p w14:paraId="0E3A7954" w14:textId="6224C4CD" w:rsidR="00944C45" w:rsidRDefault="00B61525" w:rsidP="007804D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Zwracając się do Pana Ministra z niniejszym wnioskiem, chciałbym</w:t>
      </w:r>
      <w:r w:rsidR="007D6304">
        <w:rPr>
          <w:rFonts w:ascii="Verdana" w:hAnsi="Verdana" w:cs="Times New Roman"/>
          <w:sz w:val="20"/>
          <w:szCs w:val="20"/>
        </w:rPr>
        <w:t>(chciałabym)</w:t>
      </w:r>
      <w:r w:rsidR="00051F0B" w:rsidRPr="00051F0B">
        <w:rPr>
          <w:rFonts w:ascii="Verdana" w:hAnsi="Verdana" w:cs="Times New Roman"/>
          <w:b/>
          <w:bCs/>
          <w:color w:val="FF0000"/>
          <w:sz w:val="20"/>
          <w:szCs w:val="20"/>
        </w:rPr>
        <w:t>*</w:t>
      </w:r>
      <w:r w:rsidRPr="00051F0B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nadmienić, że </w:t>
      </w:r>
      <w:r w:rsidR="00D517F0">
        <w:rPr>
          <w:rFonts w:ascii="Verdana" w:hAnsi="Verdana" w:cs="Times New Roman"/>
          <w:sz w:val="20"/>
          <w:szCs w:val="20"/>
        </w:rPr>
        <w:t xml:space="preserve">stan mojego zdrowia nie jest dobry. </w:t>
      </w:r>
      <w:r w:rsidR="00944C45">
        <w:rPr>
          <w:rFonts w:ascii="Verdana" w:hAnsi="Verdana" w:cs="Times New Roman"/>
          <w:sz w:val="20"/>
          <w:szCs w:val="20"/>
        </w:rPr>
        <w:t>Cierpię na liczne schorzenia, w tym:</w:t>
      </w:r>
      <w:r>
        <w:rPr>
          <w:rFonts w:ascii="Verdana" w:hAnsi="Verdana" w:cs="Times New Roman"/>
          <w:sz w:val="20"/>
          <w:szCs w:val="20"/>
        </w:rPr>
        <w:t>___________________</w:t>
      </w:r>
      <w:r w:rsidR="00944C45">
        <w:rPr>
          <w:rFonts w:ascii="Verdana" w:hAnsi="Verdana" w:cs="Times New Roman"/>
          <w:sz w:val="20"/>
          <w:szCs w:val="20"/>
        </w:rPr>
        <w:t xml:space="preserve"> ________________________________________________</w:t>
      </w:r>
    </w:p>
    <w:p w14:paraId="5EAC626B" w14:textId="106B1A54" w:rsidR="00B61525" w:rsidRDefault="00944C45" w:rsidP="00B6152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                     </w:t>
      </w:r>
      <w:r w:rsidRPr="00944C45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(tu opisać przebyte i obecne choroby i niedomagania) </w:t>
      </w:r>
      <w:r>
        <w:rPr>
          <w:rFonts w:ascii="Verdana" w:hAnsi="Verdana" w:cs="Times New Roman"/>
          <w:sz w:val="20"/>
          <w:szCs w:val="20"/>
        </w:rPr>
        <w:br/>
      </w:r>
      <w:r w:rsidR="00510C12">
        <w:rPr>
          <w:rFonts w:ascii="Verdana" w:hAnsi="Verdana" w:cs="Times New Roman"/>
          <w:sz w:val="20"/>
          <w:szCs w:val="20"/>
        </w:rPr>
        <w:t xml:space="preserve">Mając </w:t>
      </w:r>
      <w:r w:rsidR="00B61525">
        <w:rPr>
          <w:rFonts w:ascii="Verdana" w:hAnsi="Verdana" w:cs="Times New Roman"/>
          <w:sz w:val="20"/>
          <w:szCs w:val="20"/>
        </w:rPr>
        <w:t xml:space="preserve">to </w:t>
      </w:r>
      <w:r w:rsidR="00510C12">
        <w:rPr>
          <w:rFonts w:ascii="Verdana" w:hAnsi="Verdana" w:cs="Times New Roman"/>
          <w:sz w:val="20"/>
          <w:szCs w:val="20"/>
        </w:rPr>
        <w:t>na uwadze</w:t>
      </w:r>
      <w:r w:rsidR="00B61525">
        <w:rPr>
          <w:rFonts w:ascii="Verdana" w:hAnsi="Verdana" w:cs="Times New Roman"/>
          <w:sz w:val="20"/>
          <w:szCs w:val="20"/>
        </w:rPr>
        <w:t>, a także</w:t>
      </w:r>
      <w:r w:rsidR="00510C12">
        <w:rPr>
          <w:rFonts w:ascii="Verdana" w:hAnsi="Verdana" w:cs="Times New Roman"/>
          <w:sz w:val="20"/>
          <w:szCs w:val="20"/>
        </w:rPr>
        <w:t xml:space="preserve"> wszystkie </w:t>
      </w:r>
      <w:r w:rsidR="00B61525">
        <w:rPr>
          <w:rFonts w:ascii="Verdana" w:hAnsi="Verdana" w:cs="Times New Roman"/>
          <w:sz w:val="20"/>
          <w:szCs w:val="20"/>
        </w:rPr>
        <w:t xml:space="preserve">inne </w:t>
      </w:r>
      <w:r w:rsidR="00510C12">
        <w:rPr>
          <w:rFonts w:ascii="Verdana" w:hAnsi="Verdana" w:cs="Times New Roman"/>
          <w:sz w:val="20"/>
          <w:szCs w:val="20"/>
        </w:rPr>
        <w:t xml:space="preserve">przedstawione przeze </w:t>
      </w:r>
      <w:r w:rsidR="00B0321D">
        <w:rPr>
          <w:rFonts w:ascii="Verdana" w:hAnsi="Verdana" w:cs="Times New Roman"/>
          <w:sz w:val="20"/>
          <w:szCs w:val="20"/>
        </w:rPr>
        <w:t xml:space="preserve">mnie okoliczności oraz </w:t>
      </w:r>
      <w:r w:rsidR="00510C12">
        <w:rPr>
          <w:rFonts w:ascii="Verdana" w:hAnsi="Verdana" w:cs="Times New Roman"/>
          <w:sz w:val="20"/>
          <w:szCs w:val="20"/>
        </w:rPr>
        <w:t xml:space="preserve">argumenty, zarówno natury prawnej jak i </w:t>
      </w:r>
      <w:r w:rsidR="00B61525">
        <w:rPr>
          <w:rFonts w:ascii="Verdana" w:hAnsi="Verdana" w:cs="Times New Roman"/>
          <w:sz w:val="20"/>
          <w:szCs w:val="20"/>
        </w:rPr>
        <w:t>faktycznej</w:t>
      </w:r>
      <w:r w:rsidR="00510C12">
        <w:rPr>
          <w:rFonts w:ascii="Verdana" w:hAnsi="Verdana" w:cs="Times New Roman"/>
          <w:sz w:val="20"/>
          <w:szCs w:val="20"/>
        </w:rPr>
        <w:t xml:space="preserve">, bardzo proszę o przychylne ustosunkowanie się do mojego wniosku </w:t>
      </w:r>
      <w:r w:rsidR="00BC4202">
        <w:rPr>
          <w:rFonts w:ascii="Verdana" w:hAnsi="Verdana" w:cs="Times New Roman"/>
          <w:sz w:val="20"/>
          <w:szCs w:val="20"/>
        </w:rPr>
        <w:t>i</w:t>
      </w:r>
      <w:r w:rsidR="00510C12">
        <w:rPr>
          <w:rFonts w:ascii="Verdana" w:hAnsi="Verdana" w:cs="Times New Roman"/>
          <w:sz w:val="20"/>
          <w:szCs w:val="20"/>
        </w:rPr>
        <w:t xml:space="preserve"> </w:t>
      </w:r>
      <w:r w:rsidR="00B61525" w:rsidRPr="00051F0B">
        <w:rPr>
          <w:rFonts w:ascii="Verdana" w:hAnsi="Verdana"/>
          <w:sz w:val="20"/>
          <w:szCs w:val="20"/>
        </w:rPr>
        <w:t>zmianę decyzji</w:t>
      </w:r>
      <w:r w:rsidR="00B61525" w:rsidRPr="00B61525">
        <w:rPr>
          <w:rFonts w:ascii="Verdana" w:hAnsi="Verdana"/>
          <w:sz w:val="20"/>
          <w:szCs w:val="20"/>
        </w:rPr>
        <w:t xml:space="preserve"> w przedmiocie odmowy wyłączenia stosowania wobec mnie art. (15c, art. 22a, art. 24a</w:t>
      </w:r>
      <w:r w:rsidR="00B61525" w:rsidRPr="00B61525">
        <w:rPr>
          <w:rFonts w:ascii="Verdana" w:hAnsi="Verdana"/>
          <w:color w:val="FF0000"/>
          <w:sz w:val="20"/>
          <w:szCs w:val="20"/>
        </w:rPr>
        <w:t>*</w:t>
      </w:r>
      <w:r w:rsidR="00B61525" w:rsidRPr="00B61525">
        <w:rPr>
          <w:rFonts w:ascii="Verdana" w:hAnsi="Verdana"/>
          <w:sz w:val="20"/>
          <w:szCs w:val="20"/>
        </w:rPr>
        <w:t>) policyjnej ustawy emerytalnej</w:t>
      </w:r>
      <w:r w:rsidR="00441552">
        <w:rPr>
          <w:rFonts w:ascii="Verdana" w:hAnsi="Verdana"/>
          <w:sz w:val="20"/>
          <w:szCs w:val="20"/>
        </w:rPr>
        <w:t xml:space="preserve"> ze względu na słuszny interes strony i przebieg mojej służby przed i po 12 września 1989 r.</w:t>
      </w:r>
      <w:r w:rsidR="00441552" w:rsidRPr="00441552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B61525" w:rsidRPr="00441552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14:paraId="19295745" w14:textId="1E787238" w:rsidR="00510C12" w:rsidRPr="00BC4202" w:rsidRDefault="00BC4202" w:rsidP="00B6152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Pozytywn</w:t>
      </w:r>
      <w:r w:rsidR="00B0321D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dla mnie </w:t>
      </w:r>
      <w:r w:rsidR="0028138D">
        <w:rPr>
          <w:rFonts w:ascii="Verdana" w:hAnsi="Verdana"/>
          <w:sz w:val="20"/>
          <w:szCs w:val="20"/>
        </w:rPr>
        <w:t>rozstrzygnięcie</w:t>
      </w:r>
      <w:r>
        <w:rPr>
          <w:rFonts w:ascii="Verdana" w:hAnsi="Verdana"/>
          <w:sz w:val="20"/>
          <w:szCs w:val="20"/>
        </w:rPr>
        <w:t xml:space="preserve"> byłaby formą przywrócenia mi wiary w sprawiedliwość</w:t>
      </w:r>
      <w:r w:rsidR="00B61525">
        <w:rPr>
          <w:rFonts w:ascii="Verdana" w:hAnsi="Verdana"/>
          <w:sz w:val="20"/>
          <w:szCs w:val="20"/>
        </w:rPr>
        <w:t xml:space="preserve"> i poszanowanie zasad demokratycznego państwa prawa.</w:t>
      </w:r>
    </w:p>
    <w:p w14:paraId="591844CE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66B6228A" w14:textId="77777777" w:rsidR="00BC4202" w:rsidRDefault="00BC4202" w:rsidP="00BC4202">
      <w:pPr>
        <w:pStyle w:val="Standard"/>
        <w:rPr>
          <w:rFonts w:ascii="Verdana" w:hAnsi="Verdana" w:cs="Arial"/>
          <w:sz w:val="20"/>
          <w:szCs w:val="20"/>
        </w:rPr>
      </w:pPr>
    </w:p>
    <w:p w14:paraId="702EC192" w14:textId="04980A35" w:rsidR="00BC4202" w:rsidRPr="00462AAF" w:rsidRDefault="0066056F" w:rsidP="00BC4202">
      <w:pPr>
        <w:pStyle w:val="Standard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944C45">
        <w:rPr>
          <w:rFonts w:ascii="Verdana" w:hAnsi="Verdana"/>
          <w:sz w:val="20"/>
          <w:szCs w:val="20"/>
        </w:rPr>
        <w:t>_____________________________________</w:t>
      </w:r>
      <w:r w:rsidR="00BC4202" w:rsidRPr="00462AAF">
        <w:rPr>
          <w:rFonts w:ascii="Verdana" w:hAnsi="Verdana"/>
          <w:sz w:val="20"/>
          <w:szCs w:val="20"/>
        </w:rPr>
        <w:t xml:space="preserve">                                                  </w:t>
      </w:r>
    </w:p>
    <w:p w14:paraId="6E19D5DF" w14:textId="46A5803D" w:rsidR="00BC4202" w:rsidRPr="00B61525" w:rsidRDefault="00B61525" w:rsidP="00B61525">
      <w:pPr>
        <w:pStyle w:val="Standard"/>
        <w:ind w:left="4956"/>
        <w:rPr>
          <w:rFonts w:ascii="Verdana" w:hAnsi="Verdana"/>
          <w:i/>
          <w:iCs/>
          <w:color w:val="FF0000"/>
          <w:sz w:val="18"/>
          <w:szCs w:val="18"/>
        </w:rPr>
      </w:pPr>
      <w:r>
        <w:rPr>
          <w:rFonts w:ascii="Verdana" w:hAnsi="Verdana"/>
          <w:i/>
          <w:iCs/>
          <w:color w:val="FF0000"/>
          <w:sz w:val="18"/>
          <w:szCs w:val="18"/>
        </w:rPr>
        <w:t xml:space="preserve">                   </w:t>
      </w:r>
      <w:r w:rsidRPr="00B61525">
        <w:rPr>
          <w:rFonts w:ascii="Verdana" w:hAnsi="Verdana"/>
          <w:i/>
          <w:iCs/>
          <w:color w:val="FF0000"/>
          <w:sz w:val="18"/>
          <w:szCs w:val="18"/>
        </w:rPr>
        <w:t>(Podpis)</w:t>
      </w:r>
    </w:p>
    <w:p w14:paraId="537A3D54" w14:textId="77777777" w:rsidR="0066056F" w:rsidRDefault="0066056F" w:rsidP="00BC4202">
      <w:pPr>
        <w:pStyle w:val="Standard"/>
        <w:rPr>
          <w:rFonts w:ascii="Verdana" w:hAnsi="Verdana"/>
          <w:color w:val="FF0000"/>
          <w:sz w:val="22"/>
          <w:szCs w:val="22"/>
        </w:rPr>
      </w:pPr>
    </w:p>
    <w:p w14:paraId="07A1C23C" w14:textId="77777777" w:rsidR="0066056F" w:rsidRDefault="0066056F" w:rsidP="00BC4202">
      <w:pPr>
        <w:pStyle w:val="Standard"/>
        <w:rPr>
          <w:rFonts w:ascii="Verdana" w:hAnsi="Verdana"/>
          <w:color w:val="FF0000"/>
          <w:sz w:val="22"/>
          <w:szCs w:val="22"/>
        </w:rPr>
      </w:pPr>
    </w:p>
    <w:p w14:paraId="51157E23" w14:textId="77777777" w:rsidR="0066056F" w:rsidRDefault="0066056F" w:rsidP="00BC4202">
      <w:pPr>
        <w:pStyle w:val="Standard"/>
        <w:rPr>
          <w:rFonts w:ascii="Verdana" w:hAnsi="Verdana"/>
          <w:color w:val="FF0000"/>
          <w:sz w:val="22"/>
          <w:szCs w:val="22"/>
        </w:rPr>
      </w:pPr>
    </w:p>
    <w:p w14:paraId="114D2FC1" w14:textId="2182EA8F" w:rsidR="006A6A56" w:rsidRPr="0066056F" w:rsidRDefault="006A6A56" w:rsidP="00BC4202">
      <w:pPr>
        <w:pStyle w:val="Standard"/>
        <w:rPr>
          <w:rFonts w:ascii="Verdana" w:hAnsi="Verdana"/>
          <w:sz w:val="18"/>
          <w:szCs w:val="18"/>
        </w:rPr>
      </w:pPr>
      <w:r w:rsidRPr="006A6A56">
        <w:rPr>
          <w:rFonts w:ascii="Verdana" w:hAnsi="Verdana"/>
          <w:color w:val="FF0000"/>
          <w:sz w:val="22"/>
          <w:szCs w:val="22"/>
        </w:rPr>
        <w:t>*</w:t>
      </w:r>
      <w:r w:rsidR="00051F0B">
        <w:rPr>
          <w:rFonts w:ascii="Verdana" w:hAnsi="Verdana"/>
          <w:sz w:val="18"/>
          <w:szCs w:val="18"/>
        </w:rPr>
        <w:t>S</w:t>
      </w:r>
      <w:r w:rsidRPr="0066056F">
        <w:rPr>
          <w:rFonts w:ascii="Verdana" w:hAnsi="Verdana"/>
          <w:sz w:val="18"/>
          <w:szCs w:val="18"/>
        </w:rPr>
        <w:t xml:space="preserve">kreślić </w:t>
      </w:r>
      <w:r w:rsidR="00D90DC9">
        <w:rPr>
          <w:rFonts w:ascii="Verdana" w:hAnsi="Verdana"/>
          <w:sz w:val="18"/>
          <w:szCs w:val="18"/>
        </w:rPr>
        <w:t xml:space="preserve">lub </w:t>
      </w:r>
      <w:r w:rsidR="0066056F" w:rsidRPr="0066056F">
        <w:rPr>
          <w:rFonts w:ascii="Verdana" w:hAnsi="Verdana"/>
          <w:sz w:val="18"/>
          <w:szCs w:val="18"/>
        </w:rPr>
        <w:t xml:space="preserve">dostosować </w:t>
      </w:r>
      <w:r w:rsidR="0066056F" w:rsidRPr="0066056F">
        <w:rPr>
          <w:rFonts w:ascii="Verdana" w:hAnsi="Verdana"/>
          <w:sz w:val="18"/>
          <w:szCs w:val="18"/>
        </w:rPr>
        <w:br/>
        <w:t xml:space="preserve">  do sytuacji indywidualnej</w:t>
      </w:r>
      <w:r w:rsidR="00D90DC9">
        <w:rPr>
          <w:rFonts w:ascii="Verdana" w:hAnsi="Verdana"/>
          <w:sz w:val="18"/>
          <w:szCs w:val="18"/>
        </w:rPr>
        <w:t xml:space="preserve"> </w:t>
      </w:r>
    </w:p>
    <w:sectPr w:rsidR="006A6A56" w:rsidRPr="0066056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128AE"/>
    <w:multiLevelType w:val="hybridMultilevel"/>
    <w:tmpl w:val="974A6ACC"/>
    <w:lvl w:ilvl="0" w:tplc="9A7CF654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60DF"/>
    <w:multiLevelType w:val="hybridMultilevel"/>
    <w:tmpl w:val="41E4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763D"/>
    <w:multiLevelType w:val="hybridMultilevel"/>
    <w:tmpl w:val="9A00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E76"/>
    <w:multiLevelType w:val="hybridMultilevel"/>
    <w:tmpl w:val="BADC3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DA253D"/>
    <w:multiLevelType w:val="hybridMultilevel"/>
    <w:tmpl w:val="8BDAC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739B"/>
    <w:multiLevelType w:val="hybridMultilevel"/>
    <w:tmpl w:val="BA8C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412B"/>
    <w:multiLevelType w:val="multilevel"/>
    <w:tmpl w:val="C6DC9E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B8F4D9B"/>
    <w:multiLevelType w:val="hybridMultilevel"/>
    <w:tmpl w:val="FBD6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B667E"/>
    <w:multiLevelType w:val="hybridMultilevel"/>
    <w:tmpl w:val="E488EF32"/>
    <w:lvl w:ilvl="0" w:tplc="0756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B17"/>
    <w:multiLevelType w:val="hybridMultilevel"/>
    <w:tmpl w:val="4596E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1CF1"/>
    <w:multiLevelType w:val="hybridMultilevel"/>
    <w:tmpl w:val="4B32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11252"/>
    <w:multiLevelType w:val="hybridMultilevel"/>
    <w:tmpl w:val="FFFFFFFF"/>
    <w:lvl w:ilvl="0" w:tplc="748450A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916698027">
    <w:abstractNumId w:val="6"/>
  </w:num>
  <w:num w:numId="2" w16cid:durableId="1836648086">
    <w:abstractNumId w:val="9"/>
  </w:num>
  <w:num w:numId="3" w16cid:durableId="1355643957">
    <w:abstractNumId w:val="7"/>
  </w:num>
  <w:num w:numId="4" w16cid:durableId="1776822748">
    <w:abstractNumId w:val="1"/>
  </w:num>
  <w:num w:numId="5" w16cid:durableId="1515415947">
    <w:abstractNumId w:val="4"/>
  </w:num>
  <w:num w:numId="6" w16cid:durableId="1427845224">
    <w:abstractNumId w:val="2"/>
  </w:num>
  <w:num w:numId="7" w16cid:durableId="753670459">
    <w:abstractNumId w:val="3"/>
  </w:num>
  <w:num w:numId="8" w16cid:durableId="1471485382">
    <w:abstractNumId w:val="0"/>
  </w:num>
  <w:num w:numId="9" w16cid:durableId="846478217">
    <w:abstractNumId w:val="8"/>
  </w:num>
  <w:num w:numId="10" w16cid:durableId="251013217">
    <w:abstractNumId w:val="5"/>
  </w:num>
  <w:num w:numId="11" w16cid:durableId="192231811">
    <w:abstractNumId w:val="10"/>
  </w:num>
  <w:num w:numId="12" w16cid:durableId="1339499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36"/>
    <w:rsid w:val="000007E6"/>
    <w:rsid w:val="000072D6"/>
    <w:rsid w:val="000158B9"/>
    <w:rsid w:val="000314D2"/>
    <w:rsid w:val="000479DF"/>
    <w:rsid w:val="00051F0B"/>
    <w:rsid w:val="0005613C"/>
    <w:rsid w:val="00072EDE"/>
    <w:rsid w:val="00091CBB"/>
    <w:rsid w:val="00095D2F"/>
    <w:rsid w:val="000D7545"/>
    <w:rsid w:val="00126F6A"/>
    <w:rsid w:val="001611E9"/>
    <w:rsid w:val="001A1093"/>
    <w:rsid w:val="001E68AB"/>
    <w:rsid w:val="00217C22"/>
    <w:rsid w:val="00226AA3"/>
    <w:rsid w:val="00262094"/>
    <w:rsid w:val="002771F6"/>
    <w:rsid w:val="0028138D"/>
    <w:rsid w:val="00285F16"/>
    <w:rsid w:val="002B7EF9"/>
    <w:rsid w:val="003066DB"/>
    <w:rsid w:val="00332709"/>
    <w:rsid w:val="0033470F"/>
    <w:rsid w:val="003674F3"/>
    <w:rsid w:val="003847A3"/>
    <w:rsid w:val="003B6369"/>
    <w:rsid w:val="003C3011"/>
    <w:rsid w:val="003D3205"/>
    <w:rsid w:val="00417D29"/>
    <w:rsid w:val="00426D0A"/>
    <w:rsid w:val="00441552"/>
    <w:rsid w:val="00443AD3"/>
    <w:rsid w:val="0044554B"/>
    <w:rsid w:val="00462AAF"/>
    <w:rsid w:val="00493C1A"/>
    <w:rsid w:val="004A5C84"/>
    <w:rsid w:val="004A74FC"/>
    <w:rsid w:val="004B370A"/>
    <w:rsid w:val="004B48F5"/>
    <w:rsid w:val="00505692"/>
    <w:rsid w:val="00510BDB"/>
    <w:rsid w:val="00510C12"/>
    <w:rsid w:val="00513966"/>
    <w:rsid w:val="00540E9F"/>
    <w:rsid w:val="00545C03"/>
    <w:rsid w:val="006024B6"/>
    <w:rsid w:val="00632759"/>
    <w:rsid w:val="00633D54"/>
    <w:rsid w:val="00640AFD"/>
    <w:rsid w:val="0066056F"/>
    <w:rsid w:val="00665D4B"/>
    <w:rsid w:val="006670D5"/>
    <w:rsid w:val="00667124"/>
    <w:rsid w:val="00693405"/>
    <w:rsid w:val="006A6A56"/>
    <w:rsid w:val="00712BF0"/>
    <w:rsid w:val="00725D3F"/>
    <w:rsid w:val="00727AC0"/>
    <w:rsid w:val="00732D7D"/>
    <w:rsid w:val="00761336"/>
    <w:rsid w:val="007804D5"/>
    <w:rsid w:val="007A3C78"/>
    <w:rsid w:val="007B368A"/>
    <w:rsid w:val="007D6304"/>
    <w:rsid w:val="007E1CDA"/>
    <w:rsid w:val="008205F6"/>
    <w:rsid w:val="00870269"/>
    <w:rsid w:val="00883955"/>
    <w:rsid w:val="008A678D"/>
    <w:rsid w:val="008C544C"/>
    <w:rsid w:val="008F13FB"/>
    <w:rsid w:val="00901738"/>
    <w:rsid w:val="00944C45"/>
    <w:rsid w:val="00947C83"/>
    <w:rsid w:val="009610B9"/>
    <w:rsid w:val="009F5B30"/>
    <w:rsid w:val="00A206F6"/>
    <w:rsid w:val="00A6717E"/>
    <w:rsid w:val="00A74429"/>
    <w:rsid w:val="00AA4A14"/>
    <w:rsid w:val="00AB1C1B"/>
    <w:rsid w:val="00AD2BC9"/>
    <w:rsid w:val="00AF08DC"/>
    <w:rsid w:val="00AF47B1"/>
    <w:rsid w:val="00B00BC7"/>
    <w:rsid w:val="00B0321D"/>
    <w:rsid w:val="00B44FE1"/>
    <w:rsid w:val="00B61525"/>
    <w:rsid w:val="00B61A7A"/>
    <w:rsid w:val="00B641FF"/>
    <w:rsid w:val="00B87C91"/>
    <w:rsid w:val="00BC4202"/>
    <w:rsid w:val="00BD323D"/>
    <w:rsid w:val="00BE22A9"/>
    <w:rsid w:val="00BF1B30"/>
    <w:rsid w:val="00BF1CC5"/>
    <w:rsid w:val="00BF79BC"/>
    <w:rsid w:val="00C326A2"/>
    <w:rsid w:val="00C34F82"/>
    <w:rsid w:val="00C62B12"/>
    <w:rsid w:val="00C814E9"/>
    <w:rsid w:val="00C9135C"/>
    <w:rsid w:val="00C94BA6"/>
    <w:rsid w:val="00CA34EF"/>
    <w:rsid w:val="00CB1430"/>
    <w:rsid w:val="00CB4163"/>
    <w:rsid w:val="00CE09BB"/>
    <w:rsid w:val="00D00FA8"/>
    <w:rsid w:val="00D517F0"/>
    <w:rsid w:val="00D5635D"/>
    <w:rsid w:val="00D6306F"/>
    <w:rsid w:val="00D753C2"/>
    <w:rsid w:val="00D8399F"/>
    <w:rsid w:val="00D90DC9"/>
    <w:rsid w:val="00D941EB"/>
    <w:rsid w:val="00E7014B"/>
    <w:rsid w:val="00E816D2"/>
    <w:rsid w:val="00EB58BB"/>
    <w:rsid w:val="00EB7137"/>
    <w:rsid w:val="00EB7D27"/>
    <w:rsid w:val="00EC40DB"/>
    <w:rsid w:val="00F10D70"/>
    <w:rsid w:val="00F32B06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A47"/>
  <w15:docId w15:val="{FBF8915F-13B3-478C-B1E4-079A76E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761336"/>
    <w:pPr>
      <w:ind w:left="720"/>
    </w:pPr>
  </w:style>
  <w:style w:type="paragraph" w:styleId="Bezodstpw">
    <w:name w:val="No Spacing"/>
    <w:uiPriority w:val="1"/>
    <w:qFormat/>
    <w:rsid w:val="001A1093"/>
    <w:pPr>
      <w:spacing w:after="0" w:line="240" w:lineRule="auto"/>
    </w:pPr>
  </w:style>
  <w:style w:type="paragraph" w:customStyle="1" w:styleId="NormalStyle">
    <w:name w:val="NormalStyle"/>
    <w:rsid w:val="00AF47B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17F0"/>
    <w:rPr>
      <w:color w:val="0000FF"/>
      <w:u w:val="single"/>
    </w:rPr>
  </w:style>
  <w:style w:type="paragraph" w:customStyle="1" w:styleId="HeaderStyle">
    <w:name w:val="HeaderStyle"/>
    <w:rsid w:val="00510C1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ED94-00FE-4D1E-A03A-28B9ECA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Wiesław Baraniewicz</cp:lastModifiedBy>
  <cp:revision>9</cp:revision>
  <dcterms:created xsi:type="dcterms:W3CDTF">2024-05-10T16:28:00Z</dcterms:created>
  <dcterms:modified xsi:type="dcterms:W3CDTF">2024-05-13T06:43:00Z</dcterms:modified>
</cp:coreProperties>
</file>